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19F04" w14:textId="44661F16" w:rsidR="00A12DCB" w:rsidRPr="00E74945" w:rsidRDefault="00D7784D" w:rsidP="003E4A02">
      <w:pPr>
        <w:pStyle w:val="Default"/>
        <w:jc w:val="center"/>
        <w:rPr>
          <w:sz w:val="28"/>
          <w:szCs w:val="28"/>
        </w:rPr>
      </w:pPr>
      <w:r w:rsidRPr="00E74945">
        <w:rPr>
          <w:rFonts w:cstheme="minorHAnsi"/>
          <w:b/>
          <w:bCs/>
          <w:sz w:val="28"/>
          <w:szCs w:val="28"/>
        </w:rPr>
        <w:t xml:space="preserve">Plaza Express </w:t>
      </w:r>
      <w:r w:rsidR="00564E02" w:rsidRPr="00E74945">
        <w:rPr>
          <w:rFonts w:cstheme="minorHAnsi"/>
          <w:b/>
          <w:bCs/>
          <w:sz w:val="28"/>
          <w:szCs w:val="28"/>
        </w:rPr>
        <w:t xml:space="preserve">opens </w:t>
      </w:r>
      <w:r w:rsidRPr="00E74945">
        <w:rPr>
          <w:rFonts w:cstheme="minorHAnsi"/>
          <w:b/>
          <w:bCs/>
          <w:sz w:val="28"/>
          <w:szCs w:val="28"/>
        </w:rPr>
        <w:t>at</w:t>
      </w:r>
      <w:r w:rsidRPr="00E74945">
        <w:rPr>
          <w:rFonts w:cstheme="minorHAnsi"/>
          <w:b/>
          <w:bCs/>
          <w:sz w:val="28"/>
          <w:szCs w:val="28"/>
        </w:rPr>
        <w:br/>
        <w:t xml:space="preserve"> London Gatwick</w:t>
      </w:r>
      <w:r w:rsidR="00651BB4" w:rsidRPr="00E74945">
        <w:rPr>
          <w:rFonts w:cstheme="minorHAnsi"/>
          <w:b/>
          <w:bCs/>
          <w:sz w:val="28"/>
          <w:szCs w:val="28"/>
        </w:rPr>
        <w:t xml:space="preserve"> Airport’s</w:t>
      </w:r>
      <w:r w:rsidRPr="00E74945">
        <w:rPr>
          <w:rFonts w:cstheme="minorHAnsi"/>
          <w:b/>
          <w:bCs/>
          <w:sz w:val="28"/>
          <w:szCs w:val="28"/>
        </w:rPr>
        <w:t xml:space="preserve"> North Terminal</w:t>
      </w:r>
    </w:p>
    <w:p w14:paraId="793DEAB6" w14:textId="77777777" w:rsidR="008B72EA" w:rsidRPr="00E74945" w:rsidRDefault="008B72EA" w:rsidP="00A12DCB">
      <w:pPr>
        <w:spacing w:after="0" w:line="240" w:lineRule="auto"/>
        <w:jc w:val="both"/>
        <w:rPr>
          <w:b/>
          <w:bCs/>
          <w:color w:val="FF0000"/>
        </w:rPr>
      </w:pPr>
    </w:p>
    <w:p w14:paraId="6D136AD9" w14:textId="160D9AE0" w:rsidR="008B72EA" w:rsidRDefault="00D61345" w:rsidP="007F1484">
      <w:pPr>
        <w:spacing w:after="0" w:line="240" w:lineRule="auto"/>
        <w:jc w:val="center"/>
        <w:rPr>
          <w:b/>
          <w:bCs/>
          <w:color w:val="FF0000"/>
        </w:rPr>
      </w:pPr>
      <w:r w:rsidRPr="00E74945">
        <w:rPr>
          <w:b/>
          <w:bCs/>
          <w:noProof/>
          <w:color w:val="FF0000"/>
        </w:rPr>
        <w:drawing>
          <wp:inline distT="0" distB="0" distL="0" distR="0" wp14:anchorId="0800574C" wp14:editId="00539BCC">
            <wp:extent cx="3009265" cy="2222081"/>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zaExpress_Gatwick_Jul24_BethCrockatt-041.jpg"/>
                    <pic:cNvPicPr/>
                  </pic:nvPicPr>
                  <pic:blipFill rotWithShape="1">
                    <a:blip r:embed="rId11" cstate="print">
                      <a:extLst>
                        <a:ext uri="{28A0092B-C50C-407E-A947-70E740481C1C}">
                          <a14:useLocalDpi xmlns:a14="http://schemas.microsoft.com/office/drawing/2010/main" val="0"/>
                        </a:ext>
                      </a:extLst>
                    </a:blip>
                    <a:srcRect l="8837" t="7560" r="16377" b="4234"/>
                    <a:stretch/>
                  </pic:blipFill>
                  <pic:spPr bwMode="auto">
                    <a:xfrm>
                      <a:off x="0" y="0"/>
                      <a:ext cx="3010215" cy="2222782"/>
                    </a:xfrm>
                    <a:prstGeom prst="rect">
                      <a:avLst/>
                    </a:prstGeom>
                    <a:ln>
                      <a:noFill/>
                    </a:ln>
                    <a:extLst>
                      <a:ext uri="{53640926-AAD7-44D8-BBD7-CCE9431645EC}">
                        <a14:shadowObscured xmlns:a14="http://schemas.microsoft.com/office/drawing/2010/main"/>
                      </a:ext>
                    </a:extLst>
                  </pic:spPr>
                </pic:pic>
              </a:graphicData>
            </a:graphic>
          </wp:inline>
        </w:drawing>
      </w:r>
    </w:p>
    <w:p w14:paraId="22FB4145" w14:textId="6A91C706" w:rsidR="0023573C" w:rsidRPr="001B5323" w:rsidRDefault="009E2B3F" w:rsidP="007F1484">
      <w:pPr>
        <w:spacing w:after="0" w:line="240" w:lineRule="auto"/>
        <w:jc w:val="center"/>
      </w:pPr>
      <w:r w:rsidRPr="001B5323">
        <w:t>The Plaza Express offers a peaceful escape at the airport, with its airy space, abundant natural light, and tarmac views.</w:t>
      </w:r>
    </w:p>
    <w:p w14:paraId="4AD5E19A" w14:textId="77777777" w:rsidR="008B72EA" w:rsidRPr="00E74945" w:rsidRDefault="008B72EA" w:rsidP="00A12DCB">
      <w:pPr>
        <w:spacing w:after="0" w:line="240" w:lineRule="auto"/>
        <w:jc w:val="both"/>
        <w:rPr>
          <w:b/>
          <w:bCs/>
          <w:color w:val="FF0000"/>
        </w:rPr>
      </w:pPr>
    </w:p>
    <w:p w14:paraId="6B80F54A" w14:textId="1A018612" w:rsidR="00B8386F" w:rsidRPr="00E74945" w:rsidRDefault="00D7784D" w:rsidP="005331E1">
      <w:pPr>
        <w:spacing w:after="0" w:line="240" w:lineRule="auto"/>
        <w:jc w:val="both"/>
        <w:rPr>
          <w:bCs/>
          <w:color w:val="000000" w:themeColor="text1"/>
        </w:rPr>
      </w:pPr>
      <w:r w:rsidRPr="00E74945">
        <w:rPr>
          <w:b/>
          <w:bCs/>
          <w:color w:val="FF0000"/>
        </w:rPr>
        <w:t>London</w:t>
      </w:r>
      <w:r w:rsidR="008D0F29" w:rsidRPr="00E74945">
        <w:rPr>
          <w:b/>
          <w:bCs/>
          <w:color w:val="FF0000"/>
        </w:rPr>
        <w:t>,</w:t>
      </w:r>
      <w:r w:rsidRPr="00E74945">
        <w:rPr>
          <w:b/>
          <w:bCs/>
          <w:color w:val="FF0000"/>
        </w:rPr>
        <w:t xml:space="preserve"> </w:t>
      </w:r>
      <w:r w:rsidR="007F1484" w:rsidRPr="00E74945">
        <w:rPr>
          <w:b/>
          <w:bCs/>
          <w:color w:val="FF0000"/>
        </w:rPr>
        <w:t>August</w:t>
      </w:r>
      <w:r w:rsidR="008D0F29" w:rsidRPr="00E74945">
        <w:rPr>
          <w:b/>
          <w:bCs/>
          <w:color w:val="FF0000"/>
        </w:rPr>
        <w:t xml:space="preserve"> 2024</w:t>
      </w:r>
      <w:r w:rsidR="005669A7" w:rsidRPr="00E74945">
        <w:rPr>
          <w:b/>
          <w:bCs/>
          <w:color w:val="FF0000"/>
        </w:rPr>
        <w:t xml:space="preserve"> </w:t>
      </w:r>
      <w:r w:rsidR="00A85E5A" w:rsidRPr="00E74945">
        <w:rPr>
          <w:bCs/>
          <w:color w:val="000000" w:themeColor="text1"/>
        </w:rPr>
        <w:t>–</w:t>
      </w:r>
      <w:r w:rsidR="00954C0D" w:rsidRPr="00E74945">
        <w:rPr>
          <w:bCs/>
          <w:color w:val="000000" w:themeColor="text1"/>
        </w:rPr>
        <w:t xml:space="preserve"> </w:t>
      </w:r>
      <w:r w:rsidR="008B5C9A" w:rsidRPr="00E74945">
        <w:rPr>
          <w:bCs/>
          <w:color w:val="000000" w:themeColor="text1"/>
        </w:rPr>
        <w:t>Plaza Express is now open at London Gatwick</w:t>
      </w:r>
      <w:r w:rsidR="007119C7" w:rsidRPr="00E74945">
        <w:rPr>
          <w:bCs/>
          <w:color w:val="000000" w:themeColor="text1"/>
        </w:rPr>
        <w:t xml:space="preserve"> Airport</w:t>
      </w:r>
      <w:r w:rsidR="007654C2" w:rsidRPr="00E74945">
        <w:rPr>
          <w:bCs/>
          <w:color w:val="000000" w:themeColor="text1"/>
        </w:rPr>
        <w:t xml:space="preserve">’s </w:t>
      </w:r>
      <w:r w:rsidR="00700DE0" w:rsidRPr="00E74945">
        <w:rPr>
          <w:bCs/>
          <w:color w:val="000000" w:themeColor="text1"/>
        </w:rPr>
        <w:t>north t</w:t>
      </w:r>
      <w:r w:rsidR="007654C2" w:rsidRPr="00E74945">
        <w:rPr>
          <w:bCs/>
          <w:color w:val="000000" w:themeColor="text1"/>
        </w:rPr>
        <w:t xml:space="preserve">erminal departure. </w:t>
      </w:r>
      <w:r w:rsidR="00422202" w:rsidRPr="00E74945">
        <w:rPr>
          <w:bCs/>
          <w:color w:val="000000" w:themeColor="text1"/>
        </w:rPr>
        <w:t xml:space="preserve">The new opening is ideal for </w:t>
      </w:r>
      <w:r w:rsidR="007D057B" w:rsidRPr="00E74945">
        <w:rPr>
          <w:bCs/>
          <w:color w:val="000000" w:themeColor="text1"/>
        </w:rPr>
        <w:t xml:space="preserve">larger groups </w:t>
      </w:r>
      <w:r w:rsidR="00411A2B" w:rsidRPr="00E74945">
        <w:rPr>
          <w:bCs/>
          <w:color w:val="000000" w:themeColor="text1"/>
        </w:rPr>
        <w:t xml:space="preserve">and families alike </w:t>
      </w:r>
      <w:r w:rsidR="007D057B" w:rsidRPr="00E74945">
        <w:rPr>
          <w:bCs/>
          <w:color w:val="000000" w:themeColor="text1"/>
        </w:rPr>
        <w:t xml:space="preserve">looking to kick-start their holiday in </w:t>
      </w:r>
      <w:r w:rsidR="00AA34B1" w:rsidRPr="00E74945">
        <w:rPr>
          <w:bCs/>
          <w:color w:val="000000" w:themeColor="text1"/>
        </w:rPr>
        <w:t>a fun</w:t>
      </w:r>
      <w:r w:rsidR="005568B5" w:rsidRPr="00E74945">
        <w:rPr>
          <w:bCs/>
          <w:color w:val="000000" w:themeColor="text1"/>
        </w:rPr>
        <w:t xml:space="preserve"> and casual</w:t>
      </w:r>
      <w:r w:rsidR="00AA34B1" w:rsidRPr="00E74945">
        <w:rPr>
          <w:bCs/>
          <w:color w:val="000000" w:themeColor="text1"/>
        </w:rPr>
        <w:t xml:space="preserve"> way</w:t>
      </w:r>
      <w:r w:rsidR="007D057B" w:rsidRPr="00E74945">
        <w:rPr>
          <w:bCs/>
          <w:color w:val="000000" w:themeColor="text1"/>
        </w:rPr>
        <w:t xml:space="preserve">, offering </w:t>
      </w:r>
      <w:r w:rsidR="0062728B" w:rsidRPr="00E74945">
        <w:rPr>
          <w:bCs/>
          <w:color w:val="000000" w:themeColor="text1"/>
        </w:rPr>
        <w:t xml:space="preserve">leisure </w:t>
      </w:r>
      <w:r w:rsidR="0047616A" w:rsidRPr="00E74945">
        <w:rPr>
          <w:bCs/>
          <w:color w:val="000000" w:themeColor="text1"/>
        </w:rPr>
        <w:t>travelers</w:t>
      </w:r>
      <w:r w:rsidR="0062728B" w:rsidRPr="00E74945">
        <w:rPr>
          <w:bCs/>
          <w:color w:val="000000" w:themeColor="text1"/>
        </w:rPr>
        <w:t xml:space="preserve"> </w:t>
      </w:r>
      <w:r w:rsidR="00411A2B" w:rsidRPr="00E74945">
        <w:rPr>
          <w:bCs/>
          <w:color w:val="000000" w:themeColor="text1"/>
        </w:rPr>
        <w:t>the</w:t>
      </w:r>
      <w:r w:rsidR="005331E1" w:rsidRPr="00E74945">
        <w:rPr>
          <w:bCs/>
          <w:color w:val="000000" w:themeColor="text1"/>
        </w:rPr>
        <w:t xml:space="preserve"> </w:t>
      </w:r>
      <w:r w:rsidR="00421CE1" w:rsidRPr="00E74945">
        <w:rPr>
          <w:bCs/>
          <w:color w:val="000000" w:themeColor="text1"/>
        </w:rPr>
        <w:t>‘</w:t>
      </w:r>
      <w:r w:rsidR="005331E1" w:rsidRPr="00E74945">
        <w:rPr>
          <w:bCs/>
          <w:color w:val="000000" w:themeColor="text1"/>
        </w:rPr>
        <w:t>Plaza Premium</w:t>
      </w:r>
      <w:r w:rsidR="00421CE1" w:rsidRPr="00E74945">
        <w:rPr>
          <w:bCs/>
          <w:color w:val="000000" w:themeColor="text1"/>
        </w:rPr>
        <w:t xml:space="preserve"> Lounge’</w:t>
      </w:r>
      <w:r w:rsidR="005331E1" w:rsidRPr="00E74945">
        <w:rPr>
          <w:bCs/>
          <w:color w:val="000000" w:themeColor="text1"/>
        </w:rPr>
        <w:t xml:space="preserve"> hospitality </w:t>
      </w:r>
      <w:r w:rsidR="00421CE1" w:rsidRPr="00E74945">
        <w:rPr>
          <w:bCs/>
          <w:color w:val="000000" w:themeColor="text1"/>
        </w:rPr>
        <w:t xml:space="preserve">but </w:t>
      </w:r>
      <w:r w:rsidR="005331E1" w:rsidRPr="00E74945">
        <w:rPr>
          <w:bCs/>
          <w:color w:val="000000" w:themeColor="text1"/>
        </w:rPr>
        <w:t xml:space="preserve">with </w:t>
      </w:r>
      <w:r w:rsidR="00421CE1" w:rsidRPr="00E74945">
        <w:rPr>
          <w:bCs/>
          <w:color w:val="000000" w:themeColor="text1"/>
        </w:rPr>
        <w:t xml:space="preserve">more </w:t>
      </w:r>
      <w:r w:rsidR="005331E1" w:rsidRPr="00E74945">
        <w:rPr>
          <w:bCs/>
          <w:color w:val="000000" w:themeColor="text1"/>
        </w:rPr>
        <w:t xml:space="preserve">affordable entry rates, high-speed Wi-Fi, </w:t>
      </w:r>
      <w:r w:rsidR="0062728B" w:rsidRPr="00E74945">
        <w:rPr>
          <w:bCs/>
          <w:color w:val="000000" w:themeColor="text1"/>
        </w:rPr>
        <w:t>cozy</w:t>
      </w:r>
      <w:r w:rsidR="005331E1" w:rsidRPr="00E74945">
        <w:rPr>
          <w:bCs/>
          <w:color w:val="000000" w:themeColor="text1"/>
        </w:rPr>
        <w:t xml:space="preserve"> zone</w:t>
      </w:r>
      <w:r w:rsidR="00421CE1" w:rsidRPr="00E74945">
        <w:rPr>
          <w:bCs/>
          <w:color w:val="000000" w:themeColor="text1"/>
        </w:rPr>
        <w:t>d</w:t>
      </w:r>
      <w:r w:rsidR="005331E1" w:rsidRPr="00E74945">
        <w:rPr>
          <w:bCs/>
          <w:color w:val="000000" w:themeColor="text1"/>
        </w:rPr>
        <w:t xml:space="preserve"> seating and delicious food and drink</w:t>
      </w:r>
      <w:r w:rsidR="007D057B" w:rsidRPr="00E74945">
        <w:rPr>
          <w:bCs/>
          <w:color w:val="000000" w:themeColor="text1"/>
        </w:rPr>
        <w:t>.</w:t>
      </w:r>
    </w:p>
    <w:p w14:paraId="325818AB" w14:textId="51F5D166" w:rsidR="004C7032" w:rsidRPr="00E74945" w:rsidRDefault="004C7032" w:rsidP="005331E1">
      <w:pPr>
        <w:spacing w:after="0" w:line="240" w:lineRule="auto"/>
        <w:jc w:val="both"/>
        <w:rPr>
          <w:bCs/>
          <w:color w:val="000000" w:themeColor="text1"/>
        </w:rPr>
      </w:pPr>
    </w:p>
    <w:p w14:paraId="68F3938F" w14:textId="51A10897" w:rsidR="00700DE0" w:rsidRDefault="003119DA" w:rsidP="005331E1">
      <w:pPr>
        <w:spacing w:after="0" w:line="240" w:lineRule="auto"/>
        <w:jc w:val="both"/>
        <w:rPr>
          <w:bCs/>
          <w:color w:val="000000" w:themeColor="text1"/>
        </w:rPr>
      </w:pPr>
      <w:r w:rsidRPr="00E74945">
        <w:rPr>
          <w:bCs/>
          <w:color w:val="000000" w:themeColor="text1"/>
        </w:rPr>
        <w:t>Tailored</w:t>
      </w:r>
      <w:r w:rsidR="00B8386F" w:rsidRPr="00E74945">
        <w:rPr>
          <w:bCs/>
          <w:color w:val="000000" w:themeColor="text1"/>
        </w:rPr>
        <w:t xml:space="preserve"> for </w:t>
      </w:r>
      <w:r w:rsidR="000E5AD5" w:rsidRPr="00E74945">
        <w:rPr>
          <w:bCs/>
          <w:color w:val="000000" w:themeColor="text1"/>
        </w:rPr>
        <w:t xml:space="preserve">travelers </w:t>
      </w:r>
      <w:r w:rsidR="00E55ABD" w:rsidRPr="00E74945">
        <w:rPr>
          <w:bCs/>
          <w:color w:val="000000" w:themeColor="text1"/>
        </w:rPr>
        <w:t>seeking to enjoy light bites in a cozy setting,</w:t>
      </w:r>
      <w:r w:rsidR="00941CC3" w:rsidRPr="00E74945">
        <w:rPr>
          <w:bCs/>
          <w:color w:val="000000" w:themeColor="text1"/>
        </w:rPr>
        <w:t xml:space="preserve"> while offering runway views and a peaceful escape from</w:t>
      </w:r>
      <w:r w:rsidRPr="00E74945">
        <w:rPr>
          <w:bCs/>
          <w:color w:val="000000" w:themeColor="text1"/>
        </w:rPr>
        <w:t xml:space="preserve"> the typical departure chaos,</w:t>
      </w:r>
      <w:r w:rsidR="00E55ABD" w:rsidRPr="00E74945">
        <w:rPr>
          <w:bCs/>
          <w:color w:val="000000" w:themeColor="text1"/>
        </w:rPr>
        <w:t xml:space="preserve"> t</w:t>
      </w:r>
      <w:r w:rsidR="00411A2B" w:rsidRPr="00E74945">
        <w:rPr>
          <w:bCs/>
          <w:color w:val="000000" w:themeColor="text1"/>
        </w:rPr>
        <w:t xml:space="preserve">he lounge </w:t>
      </w:r>
      <w:r w:rsidR="00E55ABD" w:rsidRPr="00E74945">
        <w:rPr>
          <w:bCs/>
          <w:color w:val="000000" w:themeColor="text1"/>
        </w:rPr>
        <w:t xml:space="preserve">serves </w:t>
      </w:r>
      <w:r w:rsidR="00002E54">
        <w:rPr>
          <w:bCs/>
          <w:color w:val="000000" w:themeColor="text1"/>
        </w:rPr>
        <w:t xml:space="preserve">a delicious choice of </w:t>
      </w:r>
      <w:r w:rsidR="00411A2B" w:rsidRPr="00E74945">
        <w:rPr>
          <w:bCs/>
          <w:color w:val="000000" w:themeColor="text1"/>
        </w:rPr>
        <w:t>breakfast</w:t>
      </w:r>
      <w:r w:rsidR="00002E54">
        <w:rPr>
          <w:bCs/>
          <w:color w:val="000000" w:themeColor="text1"/>
        </w:rPr>
        <w:t xml:space="preserve"> from the buffet</w:t>
      </w:r>
      <w:r w:rsidR="00411A2B" w:rsidRPr="00E74945">
        <w:rPr>
          <w:bCs/>
          <w:color w:val="000000" w:themeColor="text1"/>
        </w:rPr>
        <w:t xml:space="preserve"> in the mornings until 11am</w:t>
      </w:r>
      <w:r w:rsidRPr="00E74945">
        <w:rPr>
          <w:bCs/>
          <w:color w:val="000000" w:themeColor="text1"/>
        </w:rPr>
        <w:t>. Throughout the day, guests can</w:t>
      </w:r>
      <w:r w:rsidR="006C4A0C">
        <w:rPr>
          <w:bCs/>
          <w:color w:val="000000" w:themeColor="text1"/>
        </w:rPr>
        <w:t xml:space="preserve"> visit the “build-your-own-dish” stations where guests and children alike can make </w:t>
      </w:r>
      <w:r w:rsidRPr="00E74945">
        <w:rPr>
          <w:bCs/>
          <w:color w:val="000000" w:themeColor="text1"/>
        </w:rPr>
        <w:t>their</w:t>
      </w:r>
      <w:r w:rsidR="00411A2B" w:rsidRPr="00E74945">
        <w:rPr>
          <w:bCs/>
          <w:color w:val="000000" w:themeColor="text1"/>
        </w:rPr>
        <w:t xml:space="preserve"> own burger, hot dog and salad</w:t>
      </w:r>
      <w:r w:rsidRPr="00E74945">
        <w:rPr>
          <w:bCs/>
          <w:color w:val="000000" w:themeColor="text1"/>
        </w:rPr>
        <w:t xml:space="preserve"> at the ‘help yourself buffet’ stations,</w:t>
      </w:r>
      <w:r w:rsidR="00411A2B" w:rsidRPr="00E74945">
        <w:rPr>
          <w:bCs/>
          <w:color w:val="000000" w:themeColor="text1"/>
        </w:rPr>
        <w:t xml:space="preserve"> </w:t>
      </w:r>
      <w:r w:rsidR="006C4A0C">
        <w:rPr>
          <w:bCs/>
          <w:color w:val="000000" w:themeColor="text1"/>
        </w:rPr>
        <w:t>while</w:t>
      </w:r>
      <w:r w:rsidRPr="00E74945">
        <w:rPr>
          <w:bCs/>
          <w:color w:val="000000" w:themeColor="text1"/>
        </w:rPr>
        <w:t xml:space="preserve"> </w:t>
      </w:r>
      <w:r w:rsidR="00E55ABD" w:rsidRPr="00E74945">
        <w:rPr>
          <w:bCs/>
          <w:color w:val="000000" w:themeColor="text1"/>
        </w:rPr>
        <w:t xml:space="preserve">fresh pizzas are prepared </w:t>
      </w:r>
      <w:r w:rsidR="006C4A0C">
        <w:rPr>
          <w:bCs/>
          <w:color w:val="000000" w:themeColor="text1"/>
        </w:rPr>
        <w:t>hot and fresh</w:t>
      </w:r>
      <w:r w:rsidR="00FE29F2" w:rsidRPr="00E74945">
        <w:rPr>
          <w:bCs/>
          <w:color w:val="000000" w:themeColor="text1"/>
        </w:rPr>
        <w:t xml:space="preserve"> from the oven</w:t>
      </w:r>
      <w:r w:rsidR="0003029B" w:rsidRPr="00E74945">
        <w:rPr>
          <w:bCs/>
          <w:color w:val="000000" w:themeColor="text1"/>
        </w:rPr>
        <w:t>. A</w:t>
      </w:r>
      <w:r w:rsidR="00B8386F" w:rsidRPr="00E74945">
        <w:rPr>
          <w:bCs/>
          <w:color w:val="000000" w:themeColor="text1"/>
        </w:rPr>
        <w:t>ll food</w:t>
      </w:r>
      <w:r w:rsidR="0003029B" w:rsidRPr="00E74945">
        <w:rPr>
          <w:bCs/>
          <w:color w:val="000000" w:themeColor="text1"/>
        </w:rPr>
        <w:t>,</w:t>
      </w:r>
      <w:r w:rsidR="00B8386F" w:rsidRPr="00E74945">
        <w:rPr>
          <w:bCs/>
          <w:color w:val="000000" w:themeColor="text1"/>
        </w:rPr>
        <w:t xml:space="preserve"> beer and soft drinks </w:t>
      </w:r>
      <w:r w:rsidR="0003029B" w:rsidRPr="00E74945">
        <w:rPr>
          <w:bCs/>
          <w:color w:val="000000" w:themeColor="text1"/>
        </w:rPr>
        <w:t>are unlimited</w:t>
      </w:r>
      <w:r w:rsidR="000E5AD5" w:rsidRPr="00E74945">
        <w:rPr>
          <w:bCs/>
          <w:color w:val="000000" w:themeColor="text1"/>
        </w:rPr>
        <w:t xml:space="preserve">. </w:t>
      </w:r>
    </w:p>
    <w:p w14:paraId="031950DB" w14:textId="77777777" w:rsidR="00140D72" w:rsidRPr="00E74945" w:rsidRDefault="00140D72" w:rsidP="005331E1">
      <w:pPr>
        <w:spacing w:after="0" w:line="240" w:lineRule="auto"/>
        <w:jc w:val="both"/>
        <w:rPr>
          <w:bCs/>
          <w:color w:val="000000" w:themeColor="text1"/>
        </w:rPr>
      </w:pPr>
    </w:p>
    <w:tbl>
      <w:tblPr>
        <w:tblStyle w:val="TableGrid"/>
        <w:tblW w:w="0" w:type="auto"/>
        <w:tblLook w:val="04A0" w:firstRow="1" w:lastRow="0" w:firstColumn="1" w:lastColumn="0" w:noHBand="0" w:noVBand="1"/>
      </w:tblPr>
      <w:tblGrid>
        <w:gridCol w:w="4675"/>
        <w:gridCol w:w="4675"/>
      </w:tblGrid>
      <w:tr w:rsidR="001B554F" w:rsidRPr="00E74945" w14:paraId="74BB024A" w14:textId="77777777" w:rsidTr="001B554F">
        <w:tc>
          <w:tcPr>
            <w:tcW w:w="4675" w:type="dxa"/>
            <w:shd w:val="clear" w:color="auto" w:fill="auto"/>
          </w:tcPr>
          <w:p w14:paraId="5218F6D1" w14:textId="26613D65" w:rsidR="001B554F" w:rsidRPr="00E74945" w:rsidRDefault="001B554F" w:rsidP="00140D72">
            <w:pPr>
              <w:jc w:val="center"/>
              <w:rPr>
                <w:bCs/>
                <w:color w:val="000000" w:themeColor="text1"/>
              </w:rPr>
            </w:pPr>
            <w:r w:rsidRPr="00E74945">
              <w:rPr>
                <w:bCs/>
                <w:noProof/>
                <w:color w:val="000000" w:themeColor="text1"/>
              </w:rPr>
              <w:drawing>
                <wp:inline distT="0" distB="0" distL="0" distR="0" wp14:anchorId="7B7D0250" wp14:editId="45A964DC">
                  <wp:extent cx="1964125" cy="16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zaExpress_Gatwick_Jul24_BethCrockatt-033.jpg"/>
                          <pic:cNvPicPr/>
                        </pic:nvPicPr>
                        <pic:blipFill rotWithShape="1">
                          <a:blip r:embed="rId12" cstate="print">
                            <a:extLst>
                              <a:ext uri="{28A0092B-C50C-407E-A947-70E740481C1C}">
                                <a14:useLocalDpi xmlns:a14="http://schemas.microsoft.com/office/drawing/2010/main" val="0"/>
                              </a:ext>
                            </a:extLst>
                          </a:blip>
                          <a:srcRect l="3220" r="4101" b="5434"/>
                          <a:stretch/>
                        </pic:blipFill>
                        <pic:spPr bwMode="auto">
                          <a:xfrm>
                            <a:off x="0" y="0"/>
                            <a:ext cx="1964125" cy="1620000"/>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shd w:val="clear" w:color="auto" w:fill="auto"/>
          </w:tcPr>
          <w:p w14:paraId="22C18293" w14:textId="5701BFB4" w:rsidR="001B554F" w:rsidRPr="00E74945" w:rsidRDefault="001B554F" w:rsidP="001B554F">
            <w:pPr>
              <w:jc w:val="center"/>
              <w:rPr>
                <w:bCs/>
                <w:color w:val="000000" w:themeColor="text1"/>
              </w:rPr>
            </w:pPr>
            <w:r w:rsidRPr="00E74945">
              <w:rPr>
                <w:bCs/>
                <w:noProof/>
                <w:color w:val="000000" w:themeColor="text1"/>
              </w:rPr>
              <w:drawing>
                <wp:inline distT="0" distB="0" distL="0" distR="0" wp14:anchorId="792439F9" wp14:editId="717A6CEA">
                  <wp:extent cx="1709672" cy="16200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zaExpress_Gatwick_Jul24_BethCrockatt-004.jpg"/>
                          <pic:cNvPicPr/>
                        </pic:nvPicPr>
                        <pic:blipFill rotWithShape="1">
                          <a:blip r:embed="rId13" cstate="print">
                            <a:extLst>
                              <a:ext uri="{28A0092B-C50C-407E-A947-70E740481C1C}">
                                <a14:useLocalDpi xmlns:a14="http://schemas.microsoft.com/office/drawing/2010/main" val="0"/>
                              </a:ext>
                            </a:extLst>
                          </a:blip>
                          <a:srcRect t="32284" b="4546"/>
                          <a:stretch/>
                        </pic:blipFill>
                        <pic:spPr bwMode="auto">
                          <a:xfrm>
                            <a:off x="0" y="0"/>
                            <a:ext cx="1709672" cy="1620000"/>
                          </a:xfrm>
                          <a:prstGeom prst="rect">
                            <a:avLst/>
                          </a:prstGeom>
                          <a:ln>
                            <a:noFill/>
                          </a:ln>
                          <a:extLst>
                            <a:ext uri="{53640926-AAD7-44D8-BBD7-CCE9431645EC}">
                              <a14:shadowObscured xmlns:a14="http://schemas.microsoft.com/office/drawing/2010/main"/>
                            </a:ext>
                          </a:extLst>
                        </pic:spPr>
                      </pic:pic>
                    </a:graphicData>
                  </a:graphic>
                </wp:inline>
              </w:drawing>
            </w:r>
          </w:p>
        </w:tc>
      </w:tr>
      <w:tr w:rsidR="000B7A09" w:rsidRPr="00E74945" w14:paraId="36FDF2BB" w14:textId="77777777" w:rsidTr="003C7AAE">
        <w:tc>
          <w:tcPr>
            <w:tcW w:w="9350" w:type="dxa"/>
            <w:gridSpan w:val="2"/>
            <w:shd w:val="clear" w:color="auto" w:fill="auto"/>
          </w:tcPr>
          <w:p w14:paraId="0562B672" w14:textId="6B006754" w:rsidR="000B7A09" w:rsidRPr="00E74945" w:rsidRDefault="009E2B3F" w:rsidP="00227387">
            <w:pPr>
              <w:rPr>
                <w:bCs/>
                <w:noProof/>
                <w:color w:val="000000" w:themeColor="text1"/>
              </w:rPr>
            </w:pPr>
            <w:r>
              <w:rPr>
                <w:bCs/>
                <w:noProof/>
                <w:color w:val="000000" w:themeColor="text1"/>
              </w:rPr>
              <w:t>Travellers can e</w:t>
            </w:r>
            <w:r w:rsidRPr="009E2B3F">
              <w:rPr>
                <w:bCs/>
                <w:noProof/>
                <w:color w:val="000000" w:themeColor="text1"/>
              </w:rPr>
              <w:t xml:space="preserve">njoy light bites </w:t>
            </w:r>
            <w:r w:rsidR="00227387">
              <w:rPr>
                <w:bCs/>
                <w:noProof/>
                <w:color w:val="000000" w:themeColor="text1"/>
              </w:rPr>
              <w:t xml:space="preserve">at our buffet station </w:t>
            </w:r>
            <w:r w:rsidRPr="009E2B3F">
              <w:rPr>
                <w:bCs/>
                <w:noProof/>
                <w:color w:val="000000" w:themeColor="text1"/>
              </w:rPr>
              <w:t>all day, including burgers, hot dogs, salads, and pizzas.</w:t>
            </w:r>
          </w:p>
        </w:tc>
      </w:tr>
    </w:tbl>
    <w:p w14:paraId="3B332D00" w14:textId="77777777" w:rsidR="00CC094E" w:rsidRDefault="00CC094E" w:rsidP="005331E1">
      <w:pPr>
        <w:spacing w:after="0" w:line="240" w:lineRule="auto"/>
        <w:jc w:val="both"/>
        <w:rPr>
          <w:bCs/>
          <w:color w:val="000000" w:themeColor="text1"/>
        </w:rPr>
      </w:pPr>
    </w:p>
    <w:p w14:paraId="58A32EF0" w14:textId="5A8CBDB2" w:rsidR="0062728B" w:rsidRPr="00E74945" w:rsidRDefault="0062728B" w:rsidP="005331E1">
      <w:pPr>
        <w:spacing w:after="0" w:line="240" w:lineRule="auto"/>
        <w:jc w:val="both"/>
        <w:rPr>
          <w:bCs/>
          <w:color w:val="000000" w:themeColor="text1"/>
        </w:rPr>
      </w:pPr>
      <w:r w:rsidRPr="00E74945">
        <w:rPr>
          <w:bCs/>
          <w:color w:val="000000" w:themeColor="text1"/>
        </w:rPr>
        <w:t>The family-friendly lounge</w:t>
      </w:r>
      <w:r w:rsidR="00B8386F" w:rsidRPr="00E74945">
        <w:rPr>
          <w:bCs/>
          <w:color w:val="000000" w:themeColor="text1"/>
        </w:rPr>
        <w:t xml:space="preserve"> – that has a dedicated play area </w:t>
      </w:r>
      <w:r w:rsidR="00422202" w:rsidRPr="00E74945">
        <w:rPr>
          <w:bCs/>
          <w:color w:val="000000" w:themeColor="text1"/>
        </w:rPr>
        <w:t xml:space="preserve">for little ones </w:t>
      </w:r>
      <w:r w:rsidR="00B8386F" w:rsidRPr="00E74945">
        <w:rPr>
          <w:bCs/>
          <w:color w:val="000000" w:themeColor="text1"/>
        </w:rPr>
        <w:t xml:space="preserve">and a pool table </w:t>
      </w:r>
      <w:r w:rsidR="00422202" w:rsidRPr="00E74945">
        <w:rPr>
          <w:bCs/>
          <w:color w:val="000000" w:themeColor="text1"/>
        </w:rPr>
        <w:t xml:space="preserve">for the big kids </w:t>
      </w:r>
      <w:r w:rsidR="00B8386F" w:rsidRPr="00E74945">
        <w:rPr>
          <w:bCs/>
          <w:color w:val="000000" w:themeColor="text1"/>
        </w:rPr>
        <w:t xml:space="preserve">– </w:t>
      </w:r>
      <w:r w:rsidRPr="00E74945">
        <w:rPr>
          <w:bCs/>
          <w:color w:val="000000" w:themeColor="text1"/>
        </w:rPr>
        <w:t xml:space="preserve">is ready to welcome guests on the first stop of </w:t>
      </w:r>
      <w:r w:rsidR="00D060D5">
        <w:rPr>
          <w:bCs/>
          <w:color w:val="000000" w:themeColor="text1"/>
        </w:rPr>
        <w:t>their travels, open daily from 5</w:t>
      </w:r>
      <w:r w:rsidRPr="00E74945">
        <w:rPr>
          <w:bCs/>
          <w:color w:val="000000" w:themeColor="text1"/>
        </w:rPr>
        <w:t>am to 4pm</w:t>
      </w:r>
      <w:r w:rsidR="003B06F2" w:rsidRPr="00E74945">
        <w:rPr>
          <w:bCs/>
          <w:color w:val="000000" w:themeColor="text1"/>
        </w:rPr>
        <w:t xml:space="preserve">. A </w:t>
      </w:r>
      <w:r w:rsidR="006C4A0C">
        <w:rPr>
          <w:bCs/>
          <w:color w:val="000000" w:themeColor="text1"/>
        </w:rPr>
        <w:t xml:space="preserve">‘Quick and </w:t>
      </w:r>
      <w:r w:rsidR="006C4A0C">
        <w:rPr>
          <w:bCs/>
          <w:color w:val="000000" w:themeColor="text1"/>
        </w:rPr>
        <w:lastRenderedPageBreak/>
        <w:t>Easy’</w:t>
      </w:r>
      <w:r w:rsidR="003B06F2" w:rsidRPr="00E74945">
        <w:rPr>
          <w:bCs/>
          <w:color w:val="000000" w:themeColor="text1"/>
        </w:rPr>
        <w:t xml:space="preserve"> package</w:t>
      </w:r>
      <w:r w:rsidR="006C4A0C">
        <w:rPr>
          <w:bCs/>
          <w:color w:val="000000" w:themeColor="text1"/>
        </w:rPr>
        <w:t xml:space="preserve"> allows you to one-time access into Plaza</w:t>
      </w:r>
      <w:r w:rsidR="001957B9">
        <w:rPr>
          <w:bCs/>
          <w:color w:val="000000" w:themeColor="text1"/>
        </w:rPr>
        <w:t xml:space="preserve"> </w:t>
      </w:r>
      <w:r w:rsidR="006C4A0C">
        <w:rPr>
          <w:bCs/>
          <w:color w:val="000000" w:themeColor="text1"/>
        </w:rPr>
        <w:t xml:space="preserve">Express and stay up to 1.5 hours, this includes </w:t>
      </w:r>
      <w:r w:rsidR="003B06F2" w:rsidRPr="00E74945">
        <w:rPr>
          <w:bCs/>
          <w:color w:val="000000" w:themeColor="text1"/>
        </w:rPr>
        <w:t xml:space="preserve">unlimited food and beverages </w:t>
      </w:r>
      <w:r w:rsidR="006C4A0C">
        <w:rPr>
          <w:bCs/>
          <w:color w:val="000000" w:themeColor="text1"/>
        </w:rPr>
        <w:t>(</w:t>
      </w:r>
      <w:r w:rsidR="003B06F2" w:rsidRPr="00E74945">
        <w:rPr>
          <w:bCs/>
          <w:color w:val="000000" w:themeColor="text1"/>
        </w:rPr>
        <w:t>£18 for adults</w:t>
      </w:r>
      <w:r w:rsidR="006C4A0C">
        <w:rPr>
          <w:bCs/>
          <w:color w:val="000000" w:themeColor="text1"/>
        </w:rPr>
        <w:t>)</w:t>
      </w:r>
      <w:r w:rsidR="003B06F2" w:rsidRPr="00E74945">
        <w:rPr>
          <w:bCs/>
          <w:color w:val="000000" w:themeColor="text1"/>
        </w:rPr>
        <w:t xml:space="preserve"> </w:t>
      </w:r>
      <w:r w:rsidR="00421CE1" w:rsidRPr="00E74945">
        <w:rPr>
          <w:bCs/>
          <w:color w:val="000000" w:themeColor="text1"/>
        </w:rPr>
        <w:t xml:space="preserve">or you can upgrade to </w:t>
      </w:r>
      <w:r w:rsidR="006C4A0C">
        <w:rPr>
          <w:bCs/>
          <w:color w:val="000000" w:themeColor="text1"/>
        </w:rPr>
        <w:t xml:space="preserve">include wines at </w:t>
      </w:r>
      <w:r w:rsidR="00421CE1" w:rsidRPr="00E74945">
        <w:rPr>
          <w:bCs/>
          <w:color w:val="000000" w:themeColor="text1"/>
        </w:rPr>
        <w:t>£25</w:t>
      </w:r>
      <w:r w:rsidR="006C4A0C">
        <w:rPr>
          <w:bCs/>
          <w:color w:val="000000" w:themeColor="text1"/>
        </w:rPr>
        <w:t xml:space="preserve"> per adult</w:t>
      </w:r>
      <w:r w:rsidR="00002E54">
        <w:rPr>
          <w:bCs/>
          <w:color w:val="000000" w:themeColor="text1"/>
        </w:rPr>
        <w:t xml:space="preserve"> for 2 hours of access</w:t>
      </w:r>
      <w:r w:rsidR="006C4A0C">
        <w:rPr>
          <w:bCs/>
          <w:color w:val="000000" w:themeColor="text1"/>
        </w:rPr>
        <w:t xml:space="preserve">. </w:t>
      </w:r>
      <w:r w:rsidR="00D060D5">
        <w:rPr>
          <w:bCs/>
          <w:color w:val="000000" w:themeColor="text1"/>
        </w:rPr>
        <w:t>C</w:t>
      </w:r>
      <w:r w:rsidR="00002E54">
        <w:rPr>
          <w:bCs/>
          <w:color w:val="000000" w:themeColor="text1"/>
        </w:rPr>
        <w:t xml:space="preserve">hildren </w:t>
      </w:r>
      <w:r w:rsidR="00D060D5">
        <w:rPr>
          <w:bCs/>
          <w:color w:val="000000" w:themeColor="text1"/>
        </w:rPr>
        <w:t xml:space="preserve">under 11 go free </w:t>
      </w:r>
      <w:r w:rsidR="006C4A0C">
        <w:rPr>
          <w:bCs/>
          <w:color w:val="000000" w:themeColor="text1"/>
        </w:rPr>
        <w:t>with each accompanying adult</w:t>
      </w:r>
      <w:r w:rsidR="00CC094E">
        <w:rPr>
          <w:bCs/>
          <w:color w:val="000000" w:themeColor="text1"/>
        </w:rPr>
        <w:t>.</w:t>
      </w:r>
      <w:r w:rsidR="006C4A0C">
        <w:rPr>
          <w:bCs/>
          <w:color w:val="000000" w:themeColor="text1"/>
        </w:rPr>
        <w:t xml:space="preserve"> </w:t>
      </w:r>
      <w:r w:rsidR="00CC094E">
        <w:rPr>
          <w:bCs/>
          <w:color w:val="000000" w:themeColor="text1"/>
        </w:rPr>
        <w:t>T</w:t>
      </w:r>
      <w:r w:rsidR="006C4A0C">
        <w:rPr>
          <w:bCs/>
          <w:color w:val="000000" w:themeColor="text1"/>
        </w:rPr>
        <w:t>his</w:t>
      </w:r>
      <w:r w:rsidR="00B06950" w:rsidRPr="00E74945">
        <w:rPr>
          <w:bCs/>
          <w:color w:val="000000" w:themeColor="text1"/>
        </w:rPr>
        <w:t xml:space="preserve"> </w:t>
      </w:r>
      <w:r w:rsidR="003B06F2" w:rsidRPr="00E74945">
        <w:rPr>
          <w:bCs/>
          <w:color w:val="000000" w:themeColor="text1"/>
        </w:rPr>
        <w:t xml:space="preserve">can be booked in advance through the Plaza Premium Lounge website </w:t>
      </w:r>
      <w:hyperlink r:id="rId14" w:history="1">
        <w:r w:rsidR="003B06F2" w:rsidRPr="00E74945">
          <w:rPr>
            <w:rStyle w:val="Hyperlink"/>
            <w:bCs/>
          </w:rPr>
          <w:t>here</w:t>
        </w:r>
      </w:hyperlink>
      <w:r w:rsidR="003B06F2" w:rsidRPr="00E74945">
        <w:rPr>
          <w:bCs/>
          <w:color w:val="000000" w:themeColor="text1"/>
        </w:rPr>
        <w:t xml:space="preserve">. </w:t>
      </w:r>
    </w:p>
    <w:p w14:paraId="6102FC05" w14:textId="477FA9F0" w:rsidR="000B623B" w:rsidRPr="00E74945" w:rsidRDefault="000B623B" w:rsidP="005331E1">
      <w:pPr>
        <w:spacing w:after="0" w:line="240" w:lineRule="auto"/>
        <w:jc w:val="both"/>
        <w:rPr>
          <w:bCs/>
          <w:color w:val="000000" w:themeColor="text1"/>
        </w:rPr>
      </w:pPr>
    </w:p>
    <w:p w14:paraId="006A4B80" w14:textId="77777777" w:rsidR="00CC094E" w:rsidRDefault="000B623B" w:rsidP="008A4511">
      <w:pPr>
        <w:spacing w:after="0" w:line="240" w:lineRule="auto"/>
        <w:jc w:val="both"/>
        <w:rPr>
          <w:bCs/>
          <w:color w:val="000000" w:themeColor="text1"/>
        </w:rPr>
      </w:pPr>
      <w:r w:rsidRPr="00E74945">
        <w:rPr>
          <w:bCs/>
          <w:color w:val="000000" w:themeColor="text1"/>
        </w:rPr>
        <w:t>This is the latest addition by the Plaza Premium Group, who owns and operates the world’s largest independent lounge network - Plaza Premium Lounge.</w:t>
      </w:r>
      <w:r w:rsidR="006C4A0C">
        <w:rPr>
          <w:bCs/>
          <w:color w:val="000000" w:themeColor="text1"/>
        </w:rPr>
        <w:t xml:space="preserve"> Plaza Express </w:t>
      </w:r>
      <w:r w:rsidR="006C4A0C" w:rsidRPr="00E74945">
        <w:rPr>
          <w:bCs/>
          <w:color w:val="000000" w:themeColor="text1"/>
        </w:rPr>
        <w:t xml:space="preserve">marks the brand’s seventh opening in the UK and its’ second at London Gatwick, already home to the Plaza Premium Lounge also </w:t>
      </w:r>
      <w:r w:rsidR="006C4A0C">
        <w:rPr>
          <w:bCs/>
          <w:color w:val="000000" w:themeColor="text1"/>
        </w:rPr>
        <w:t>at North Terminal departure</w:t>
      </w:r>
      <w:r w:rsidR="006C4A0C" w:rsidRPr="00E74945">
        <w:rPr>
          <w:bCs/>
          <w:color w:val="000000" w:themeColor="text1"/>
        </w:rPr>
        <w:t>.</w:t>
      </w:r>
      <w:r w:rsidR="008A4511">
        <w:rPr>
          <w:bCs/>
          <w:color w:val="000000" w:themeColor="text1"/>
        </w:rPr>
        <w:t xml:space="preserve"> </w:t>
      </w:r>
    </w:p>
    <w:p w14:paraId="718299B1" w14:textId="77777777" w:rsidR="00CC094E" w:rsidRDefault="00CC094E" w:rsidP="008A4511">
      <w:pPr>
        <w:spacing w:after="0" w:line="240" w:lineRule="auto"/>
        <w:jc w:val="both"/>
        <w:rPr>
          <w:bCs/>
          <w:color w:val="000000" w:themeColor="text1"/>
        </w:rPr>
      </w:pPr>
    </w:p>
    <w:p w14:paraId="48CA076C" w14:textId="4AC10A36" w:rsidR="008A4511" w:rsidRPr="00CC094E" w:rsidRDefault="00CC094E" w:rsidP="00CC094E">
      <w:pPr>
        <w:spacing w:after="0" w:line="240" w:lineRule="auto"/>
        <w:jc w:val="both"/>
        <w:rPr>
          <w:bCs/>
          <w:color w:val="000000" w:themeColor="text1"/>
        </w:rPr>
      </w:pPr>
      <w:r w:rsidRPr="00CC094E">
        <w:rPr>
          <w:b/>
          <w:i/>
          <w:iCs/>
          <w:color w:val="000000" w:themeColor="text1"/>
        </w:rPr>
        <w:t>Lorenzo Valori, Vice President of Commercial and Operations Europe</w:t>
      </w:r>
      <w:r w:rsidRPr="00CC094E">
        <w:rPr>
          <w:bCs/>
          <w:color w:val="000000" w:themeColor="text1"/>
        </w:rPr>
        <w:t xml:space="preserve"> said: </w:t>
      </w:r>
      <w:r w:rsidR="008A4511" w:rsidRPr="00CC094E">
        <w:rPr>
          <w:bCs/>
          <w:color w:val="000000" w:themeColor="text1"/>
        </w:rPr>
        <w:t>"It's with great pleasure that we announce our UK expansion with the launch of the new Plaza Express at London Gatwick Airport. The concept created allow</w:t>
      </w:r>
      <w:r w:rsidR="00435DAC" w:rsidRPr="00CC094E">
        <w:rPr>
          <w:bCs/>
          <w:color w:val="000000" w:themeColor="text1"/>
        </w:rPr>
        <w:t>s</w:t>
      </w:r>
      <w:r w:rsidR="008A4511" w:rsidRPr="00CC094E">
        <w:rPr>
          <w:bCs/>
          <w:color w:val="000000" w:themeColor="text1"/>
        </w:rPr>
        <w:t xml:space="preserve"> us to expand our offering to a wider group of travelers with affordable entry prices to a vibrant inviting space and embrace the holiday spirit.  Plaza Express is also a wonderful opportunity for large families travelling together to start their holiday in a warm</w:t>
      </w:r>
      <w:r w:rsidR="00435DAC" w:rsidRPr="00CC094E">
        <w:rPr>
          <w:bCs/>
          <w:color w:val="000000" w:themeColor="text1"/>
        </w:rPr>
        <w:t>,</w:t>
      </w:r>
      <w:r w:rsidR="008A4511" w:rsidRPr="00CC094E">
        <w:rPr>
          <w:bCs/>
          <w:color w:val="000000" w:themeColor="text1"/>
        </w:rPr>
        <w:t xml:space="preserve"> welcoming and spacious environment with an attractive entry price for adults and children. We look forward to putting smiles on our </w:t>
      </w:r>
      <w:r w:rsidR="00435DAC" w:rsidRPr="00CC094E">
        <w:rPr>
          <w:bCs/>
          <w:color w:val="000000" w:themeColor="text1"/>
        </w:rPr>
        <w:t>customer’s</w:t>
      </w:r>
      <w:r w:rsidR="008A4511" w:rsidRPr="00CC094E">
        <w:rPr>
          <w:bCs/>
          <w:color w:val="000000" w:themeColor="text1"/>
        </w:rPr>
        <w:t xml:space="preserve"> faces and continuing to bring our award-winning experience to serve travelers." </w:t>
      </w:r>
    </w:p>
    <w:p w14:paraId="2A989AD9" w14:textId="313DEFF8" w:rsidR="00527FD5" w:rsidRPr="00E74945" w:rsidRDefault="00527FD5" w:rsidP="005331E1">
      <w:pPr>
        <w:spacing w:after="0" w:line="240" w:lineRule="auto"/>
        <w:jc w:val="both"/>
        <w:rPr>
          <w:bCs/>
          <w:color w:val="000000" w:themeColor="text1"/>
        </w:rPr>
      </w:pPr>
    </w:p>
    <w:tbl>
      <w:tblPr>
        <w:tblStyle w:val="TableGrid"/>
        <w:tblW w:w="0" w:type="auto"/>
        <w:tblLook w:val="04A0" w:firstRow="1" w:lastRow="0" w:firstColumn="1" w:lastColumn="0" w:noHBand="0" w:noVBand="1"/>
      </w:tblPr>
      <w:tblGrid>
        <w:gridCol w:w="4675"/>
        <w:gridCol w:w="4675"/>
      </w:tblGrid>
      <w:tr w:rsidR="00527FD5" w:rsidRPr="00E74945" w14:paraId="6C023873" w14:textId="77777777" w:rsidTr="00527FD5">
        <w:tc>
          <w:tcPr>
            <w:tcW w:w="4675" w:type="dxa"/>
          </w:tcPr>
          <w:p w14:paraId="344A2FFE" w14:textId="405529F8" w:rsidR="00527FD5" w:rsidRPr="00E74945" w:rsidRDefault="00527FD5" w:rsidP="005331E1">
            <w:pPr>
              <w:jc w:val="both"/>
              <w:rPr>
                <w:bCs/>
                <w:color w:val="000000" w:themeColor="text1"/>
              </w:rPr>
            </w:pPr>
            <w:r w:rsidRPr="00E74945">
              <w:rPr>
                <w:noProof/>
              </w:rPr>
              <w:drawing>
                <wp:anchor distT="0" distB="0" distL="114300" distR="114300" simplePos="0" relativeHeight="251661312" behindDoc="0" locked="0" layoutInCell="1" allowOverlap="1" wp14:anchorId="1E37D408" wp14:editId="0AC39593">
                  <wp:simplePos x="0" y="0"/>
                  <wp:positionH relativeFrom="margin">
                    <wp:posOffset>17145</wp:posOffset>
                  </wp:positionH>
                  <wp:positionV relativeFrom="paragraph">
                    <wp:posOffset>0</wp:posOffset>
                  </wp:positionV>
                  <wp:extent cx="2643835" cy="1620000"/>
                  <wp:effectExtent l="0" t="0" r="4445" b="0"/>
                  <wp:wrapSquare wrapText="bothSides"/>
                  <wp:docPr id="4" name="Picture 1" descr="A pool tab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63899" name="Picture 1" descr="A pool table in a room&#10;&#10;Description automatically generated"/>
                          <pic:cNvPicPr/>
                        </pic:nvPicPr>
                        <pic:blipFill rotWithShape="1">
                          <a:blip r:embed="rId15" cstate="print">
                            <a:extLst>
                              <a:ext uri="{28A0092B-C50C-407E-A947-70E740481C1C}">
                                <a14:useLocalDpi xmlns:a14="http://schemas.microsoft.com/office/drawing/2010/main" val="0"/>
                              </a:ext>
                            </a:extLst>
                          </a:blip>
                          <a:srcRect t="7546"/>
                          <a:stretch/>
                        </pic:blipFill>
                        <pic:spPr bwMode="auto">
                          <a:xfrm>
                            <a:off x="0" y="0"/>
                            <a:ext cx="2643835" cy="16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675" w:type="dxa"/>
          </w:tcPr>
          <w:p w14:paraId="1D1FE789" w14:textId="33BEA1DD" w:rsidR="00527FD5" w:rsidRPr="00E74945" w:rsidRDefault="00527FD5" w:rsidP="005331E1">
            <w:pPr>
              <w:jc w:val="both"/>
              <w:rPr>
                <w:bCs/>
                <w:color w:val="000000" w:themeColor="text1"/>
              </w:rPr>
            </w:pPr>
            <w:r w:rsidRPr="00E74945">
              <w:rPr>
                <w:bCs/>
                <w:noProof/>
                <w:color w:val="000000" w:themeColor="text1"/>
              </w:rPr>
              <w:drawing>
                <wp:inline distT="0" distB="0" distL="0" distR="0" wp14:anchorId="33547174" wp14:editId="235208E5">
                  <wp:extent cx="2643066" cy="16200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zaExpress_Gatwick_Jul24_BethCrockatt-026.jpg"/>
                          <pic:cNvPicPr/>
                        </pic:nvPicPr>
                        <pic:blipFill rotWithShape="1">
                          <a:blip r:embed="rId16" cstate="print">
                            <a:extLst>
                              <a:ext uri="{28A0092B-C50C-407E-A947-70E740481C1C}">
                                <a14:useLocalDpi xmlns:a14="http://schemas.microsoft.com/office/drawing/2010/main" val="0"/>
                              </a:ext>
                            </a:extLst>
                          </a:blip>
                          <a:srcRect b="8061"/>
                          <a:stretch/>
                        </pic:blipFill>
                        <pic:spPr bwMode="auto">
                          <a:xfrm>
                            <a:off x="0" y="0"/>
                            <a:ext cx="2643066" cy="1620000"/>
                          </a:xfrm>
                          <a:prstGeom prst="rect">
                            <a:avLst/>
                          </a:prstGeom>
                          <a:ln>
                            <a:noFill/>
                          </a:ln>
                          <a:extLst>
                            <a:ext uri="{53640926-AAD7-44D8-BBD7-CCE9431645EC}">
                              <a14:shadowObscured xmlns:a14="http://schemas.microsoft.com/office/drawing/2010/main"/>
                            </a:ext>
                          </a:extLst>
                        </pic:spPr>
                      </pic:pic>
                    </a:graphicData>
                  </a:graphic>
                </wp:inline>
              </w:drawing>
            </w:r>
          </w:p>
        </w:tc>
      </w:tr>
      <w:tr w:rsidR="0023573C" w:rsidRPr="00E74945" w14:paraId="15137D66" w14:textId="77777777" w:rsidTr="00421EB1">
        <w:tc>
          <w:tcPr>
            <w:tcW w:w="9350" w:type="dxa"/>
            <w:gridSpan w:val="2"/>
          </w:tcPr>
          <w:p w14:paraId="1367ED9E" w14:textId="6DE1F598" w:rsidR="0023573C" w:rsidRPr="00E74945" w:rsidRDefault="00F02005" w:rsidP="0023573C">
            <w:pPr>
              <w:jc w:val="both"/>
              <w:rPr>
                <w:bCs/>
                <w:noProof/>
                <w:color w:val="000000" w:themeColor="text1"/>
              </w:rPr>
            </w:pPr>
            <w:r w:rsidRPr="00F02005">
              <w:rPr>
                <w:noProof/>
              </w:rPr>
              <w:t>The lounge features a play zone for children and a pool table for adults, adding an extra touch of fun to your airport experience, regardless of age.</w:t>
            </w:r>
          </w:p>
        </w:tc>
      </w:tr>
    </w:tbl>
    <w:p w14:paraId="6AE28BC8" w14:textId="19E3451E" w:rsidR="0062728B" w:rsidRPr="00E74945" w:rsidRDefault="0062728B" w:rsidP="005331E1">
      <w:pPr>
        <w:spacing w:after="0" w:line="240" w:lineRule="auto"/>
        <w:jc w:val="both"/>
        <w:rPr>
          <w:bCs/>
          <w:color w:val="000000" w:themeColor="text1"/>
        </w:rPr>
      </w:pPr>
    </w:p>
    <w:p w14:paraId="0E2E2834" w14:textId="544C1B6C" w:rsidR="003B06F2" w:rsidRPr="00E74945" w:rsidRDefault="003B06F2" w:rsidP="003B06F2">
      <w:pPr>
        <w:spacing w:after="0" w:line="240" w:lineRule="auto"/>
        <w:jc w:val="center"/>
        <w:rPr>
          <w:b/>
          <w:color w:val="000000" w:themeColor="text1"/>
        </w:rPr>
      </w:pPr>
      <w:r w:rsidRPr="00E74945">
        <w:rPr>
          <w:b/>
          <w:color w:val="000000" w:themeColor="text1"/>
        </w:rPr>
        <w:t>ENDS</w:t>
      </w:r>
    </w:p>
    <w:p w14:paraId="48B641AB" w14:textId="77777777" w:rsidR="003B06F2" w:rsidRPr="00E74945" w:rsidRDefault="003B06F2" w:rsidP="003B06F2">
      <w:pPr>
        <w:spacing w:after="0" w:line="240" w:lineRule="auto"/>
        <w:rPr>
          <w:rFonts w:cstheme="minorHAnsi"/>
          <w:b/>
          <w:color w:val="000000" w:themeColor="text1"/>
        </w:rPr>
      </w:pPr>
    </w:p>
    <w:p w14:paraId="062577D5" w14:textId="7EEA6AEE" w:rsidR="00B33F90" w:rsidRPr="00E74945" w:rsidRDefault="00AD2E6C" w:rsidP="00B33F90">
      <w:pPr>
        <w:spacing w:after="0" w:line="240" w:lineRule="auto"/>
        <w:rPr>
          <w:rFonts w:cstheme="minorHAnsi"/>
          <w:bCs/>
          <w:color w:val="000000" w:themeColor="text1"/>
        </w:rPr>
      </w:pPr>
      <w:r>
        <w:rPr>
          <w:rFonts w:cstheme="minorHAnsi"/>
          <w:bCs/>
          <w:color w:val="000000" w:themeColor="text1"/>
        </w:rPr>
        <w:t>For further information contact</w:t>
      </w:r>
      <w:proofErr w:type="gramStart"/>
      <w:r>
        <w:rPr>
          <w:rFonts w:cstheme="minorHAnsi"/>
          <w:bCs/>
          <w:color w:val="000000" w:themeColor="text1"/>
        </w:rPr>
        <w:t>:</w:t>
      </w:r>
      <w:proofErr w:type="gramEnd"/>
      <w:r w:rsidR="00B33F90">
        <w:rPr>
          <w:rFonts w:cstheme="minorHAnsi"/>
          <w:bCs/>
          <w:color w:val="000000" w:themeColor="text1"/>
        </w:rPr>
        <w:br/>
      </w:r>
      <w:r w:rsidR="00B33F90">
        <w:rPr>
          <w:rFonts w:cstheme="minorHAnsi"/>
          <w:bCs/>
          <w:color w:val="000000" w:themeColor="text1"/>
        </w:rPr>
        <w:br/>
      </w:r>
      <w:bookmarkStart w:id="0" w:name="_GoBack"/>
      <w:r w:rsidR="00B33F90">
        <w:rPr>
          <w:rFonts w:cstheme="minorHAnsi"/>
          <w:bCs/>
          <w:color w:val="000000" w:themeColor="text1"/>
        </w:rPr>
        <w:t>Whitney Fung</w:t>
      </w:r>
      <w:r w:rsidR="00B33F90" w:rsidRPr="00E74945">
        <w:rPr>
          <w:rFonts w:cstheme="minorHAnsi"/>
          <w:bCs/>
          <w:color w:val="000000" w:themeColor="text1"/>
        </w:rPr>
        <w:t xml:space="preserve">, </w:t>
      </w:r>
      <w:r w:rsidR="00B33F90">
        <w:rPr>
          <w:rFonts w:cstheme="minorHAnsi"/>
          <w:bCs/>
          <w:color w:val="000000" w:themeColor="text1"/>
        </w:rPr>
        <w:t>PR &amp; Corporate Communications - Global</w:t>
      </w:r>
    </w:p>
    <w:p w14:paraId="6672CED7" w14:textId="191655AD" w:rsidR="00B33F90" w:rsidRPr="00E74945" w:rsidRDefault="00B33F90" w:rsidP="00B33F90">
      <w:pPr>
        <w:spacing w:after="0" w:line="240" w:lineRule="auto"/>
        <w:rPr>
          <w:rFonts w:cstheme="minorHAnsi"/>
          <w:bCs/>
          <w:color w:val="000000" w:themeColor="text1"/>
        </w:rPr>
      </w:pPr>
      <w:hyperlink r:id="rId17" w:history="1">
        <w:r w:rsidRPr="00297DEF">
          <w:rPr>
            <w:rStyle w:val="Hyperlink"/>
            <w:rFonts w:cstheme="minorHAnsi"/>
            <w:bCs/>
          </w:rPr>
          <w:t>whitney.fung@plaza-network.com</w:t>
        </w:r>
      </w:hyperlink>
      <w:r>
        <w:rPr>
          <w:rFonts w:cstheme="minorHAnsi"/>
          <w:bCs/>
          <w:color w:val="000000" w:themeColor="text1"/>
        </w:rPr>
        <w:br/>
      </w:r>
      <w:r>
        <w:rPr>
          <w:rFonts w:cstheme="minorHAnsi"/>
          <w:bCs/>
          <w:color w:val="000000" w:themeColor="text1"/>
        </w:rPr>
        <w:br/>
        <w:t>Louise Burrows, Marketing Manager – Europe</w:t>
      </w:r>
      <w:r>
        <w:rPr>
          <w:rFonts w:cstheme="minorHAnsi"/>
          <w:bCs/>
          <w:color w:val="000000" w:themeColor="text1"/>
        </w:rPr>
        <w:br/>
      </w:r>
      <w:hyperlink r:id="rId18" w:history="1">
        <w:r w:rsidRPr="00297DEF">
          <w:rPr>
            <w:rStyle w:val="Hyperlink"/>
            <w:rFonts w:cstheme="minorHAnsi"/>
            <w:bCs/>
          </w:rPr>
          <w:t>louise.burrows@plaza-network.com</w:t>
        </w:r>
      </w:hyperlink>
      <w:r>
        <w:rPr>
          <w:rFonts w:cstheme="minorHAnsi"/>
          <w:bCs/>
          <w:color w:val="000000" w:themeColor="text1"/>
        </w:rPr>
        <w:t xml:space="preserve"> </w:t>
      </w:r>
    </w:p>
    <w:bookmarkEnd w:id="0"/>
    <w:p w14:paraId="2EBA3DC8" w14:textId="6915D8A7" w:rsidR="003B06F2" w:rsidRPr="00E74945" w:rsidRDefault="003B06F2" w:rsidP="00B33F90">
      <w:pPr>
        <w:spacing w:after="0" w:line="240" w:lineRule="auto"/>
        <w:rPr>
          <w:rFonts w:cstheme="minorHAnsi"/>
          <w:b/>
          <w:color w:val="000000" w:themeColor="text1"/>
        </w:rPr>
      </w:pPr>
    </w:p>
    <w:p w14:paraId="0725A86D" w14:textId="2697CF10" w:rsidR="003B06F2" w:rsidRPr="00E74945" w:rsidRDefault="003B06F2" w:rsidP="003B06F2">
      <w:pPr>
        <w:spacing w:after="0" w:line="240" w:lineRule="auto"/>
        <w:rPr>
          <w:rFonts w:cstheme="minorHAnsi"/>
          <w:b/>
          <w:color w:val="000000" w:themeColor="text1"/>
        </w:rPr>
      </w:pPr>
      <w:r w:rsidRPr="00E74945">
        <w:rPr>
          <w:rFonts w:cstheme="minorHAnsi"/>
          <w:b/>
          <w:color w:val="000000" w:themeColor="text1"/>
        </w:rPr>
        <w:t>Address:</w:t>
      </w:r>
    </w:p>
    <w:p w14:paraId="79146505" w14:textId="30813839" w:rsidR="00E1169B" w:rsidRPr="00E74945" w:rsidRDefault="005331E1" w:rsidP="003B06F2">
      <w:pPr>
        <w:pStyle w:val="NormalWeb"/>
        <w:shd w:val="clear" w:color="auto" w:fill="FFFFFF"/>
        <w:spacing w:before="0" w:beforeAutospacing="0" w:after="225" w:afterAutospacing="0"/>
        <w:rPr>
          <w:rFonts w:asciiTheme="minorHAnsi" w:hAnsiTheme="minorHAnsi" w:cstheme="minorHAnsi"/>
          <w:color w:val="333333"/>
          <w:sz w:val="22"/>
          <w:szCs w:val="22"/>
        </w:rPr>
      </w:pPr>
      <w:r w:rsidRPr="00E74945">
        <w:rPr>
          <w:rFonts w:asciiTheme="minorHAnsi" w:hAnsiTheme="minorHAnsi" w:cstheme="minorHAnsi"/>
          <w:color w:val="333333"/>
          <w:sz w:val="22"/>
          <w:szCs w:val="22"/>
        </w:rPr>
        <w:t>4th Floor, North Terminal Departures (near gates 45-55 and 101-103), London Gatwick Airport</w:t>
      </w:r>
      <w:r w:rsidR="003B06F2" w:rsidRPr="00E74945">
        <w:rPr>
          <w:rFonts w:asciiTheme="minorHAnsi" w:hAnsiTheme="minorHAnsi" w:cstheme="minorHAnsi"/>
          <w:color w:val="333333"/>
          <w:sz w:val="22"/>
          <w:szCs w:val="22"/>
        </w:rPr>
        <w:br/>
        <w:t>T: 01239 568 002</w:t>
      </w:r>
    </w:p>
    <w:p w14:paraId="40E08C0D" w14:textId="356065A5" w:rsidR="008B72EA" w:rsidRPr="00E74945" w:rsidRDefault="0008331C" w:rsidP="00C41873">
      <w:pPr>
        <w:rPr>
          <w:rFonts w:cstheme="minorHAnsi"/>
          <w:b/>
        </w:rPr>
      </w:pPr>
      <w:r w:rsidRPr="00E74945">
        <w:rPr>
          <w:rFonts w:cstheme="minorHAnsi"/>
          <w:b/>
        </w:rPr>
        <w:t xml:space="preserve">Download high-res photos </w:t>
      </w:r>
      <w:hyperlink r:id="rId19" w:history="1">
        <w:r w:rsidRPr="00E74945">
          <w:rPr>
            <w:rStyle w:val="Hyperlink"/>
            <w:rFonts w:cstheme="minorHAnsi"/>
            <w:b/>
          </w:rPr>
          <w:t>here</w:t>
        </w:r>
      </w:hyperlink>
      <w:r w:rsidR="008B72EA" w:rsidRPr="00E74945">
        <w:rPr>
          <w:rFonts w:cstheme="minorHAnsi"/>
          <w:b/>
        </w:rPr>
        <w:t>.</w:t>
      </w:r>
    </w:p>
    <w:p w14:paraId="459E17C3" w14:textId="12F537EA" w:rsidR="00F410AA" w:rsidRPr="00E74945" w:rsidRDefault="003B06F2" w:rsidP="003B06F2">
      <w:pPr>
        <w:pStyle w:val="paragraph"/>
        <w:spacing w:before="0" w:beforeAutospacing="0" w:after="0" w:afterAutospacing="0"/>
        <w:textAlignment w:val="baseline"/>
        <w:rPr>
          <w:rFonts w:asciiTheme="minorHAnsi" w:hAnsiTheme="minorHAnsi" w:cstheme="minorHAnsi"/>
          <w:sz w:val="22"/>
          <w:szCs w:val="22"/>
        </w:rPr>
      </w:pPr>
      <w:r w:rsidRPr="00E74945">
        <w:rPr>
          <w:rFonts w:asciiTheme="minorHAnsi" w:hAnsiTheme="minorHAnsi" w:cstheme="minorHAnsi"/>
          <w:b/>
          <w:color w:val="000000"/>
          <w:sz w:val="22"/>
          <w:szCs w:val="22"/>
        </w:rPr>
        <w:lastRenderedPageBreak/>
        <w:t>About Plaza Premium Group</w:t>
      </w:r>
      <w:r w:rsidR="006D0CCD" w:rsidRPr="00E74945">
        <w:rPr>
          <w:rFonts w:asciiTheme="minorHAnsi" w:hAnsiTheme="minorHAnsi" w:cstheme="minorHAnsi"/>
          <w:sz w:val="22"/>
          <w:szCs w:val="22"/>
          <w:lang w:val="en-HK"/>
        </w:rPr>
        <w:br/>
      </w:r>
      <w:r w:rsidR="00F410AA" w:rsidRPr="00E74945">
        <w:rPr>
          <w:rFonts w:asciiTheme="minorHAnsi" w:hAnsiTheme="minorHAnsi" w:cstheme="minorHAnsi"/>
          <w:sz w:val="22"/>
          <w:szCs w:val="22"/>
          <w:lang w:val="en-HK"/>
        </w:rPr>
        <w:t xml:space="preserve">Plaza Premium Group, headquartered in Hong Kong and established in 1998, is a pioneering global airport hospitality services provider. With a mission to Make Travel Better, the group introduced the world's first independent airport lounge concept. </w:t>
      </w:r>
      <w:r w:rsidR="00F410AA" w:rsidRPr="00E74945">
        <w:rPr>
          <w:rFonts w:asciiTheme="minorHAnsi" w:hAnsiTheme="minorHAnsi" w:cstheme="minorHAnsi"/>
          <w:sz w:val="22"/>
          <w:szCs w:val="22"/>
          <w:lang w:val="en-HK"/>
        </w:rPr>
        <w:br/>
        <w:t xml:space="preserve">Today, PPG operates the largest network of international airport lounges worldwide and offers a 360-degree airport experience with 13 brands under its portfolio, spanning over 1600 touchpoints across more than 80 international airports and 30 countries &amp; regions worldwide. </w:t>
      </w:r>
    </w:p>
    <w:p w14:paraId="5D026DFA" w14:textId="551A7EB8" w:rsidR="00F410AA" w:rsidRPr="00E74945" w:rsidRDefault="00AB2DD3" w:rsidP="003B06F2">
      <w:pPr>
        <w:pStyle w:val="xmsonormal"/>
        <w:rPr>
          <w:rFonts w:asciiTheme="minorHAnsi" w:hAnsiTheme="minorHAnsi" w:cstheme="minorHAnsi"/>
          <w:sz w:val="22"/>
          <w:szCs w:val="22"/>
        </w:rPr>
      </w:pPr>
      <w:r w:rsidRPr="00E74945">
        <w:rPr>
          <w:rFonts w:asciiTheme="minorHAnsi" w:hAnsiTheme="minorHAnsi" w:cstheme="minorHAnsi"/>
          <w:sz w:val="22"/>
          <w:szCs w:val="22"/>
          <w:lang w:val="en-HK"/>
        </w:rPr>
        <w:br/>
      </w:r>
      <w:r w:rsidR="00F410AA" w:rsidRPr="00E74945">
        <w:rPr>
          <w:rFonts w:asciiTheme="minorHAnsi" w:hAnsiTheme="minorHAnsi" w:cstheme="minorHAnsi"/>
          <w:sz w:val="22"/>
          <w:szCs w:val="22"/>
          <w:lang w:val="en-HK"/>
        </w:rPr>
        <w:t xml:space="preserve">From airport lounge brands - Plaza Premium Lounge &amp; Plaza Premium First, to terminal hotels - Aerotel &amp; </w:t>
      </w:r>
      <w:proofErr w:type="spellStart"/>
      <w:r w:rsidR="00F410AA" w:rsidRPr="00E74945">
        <w:rPr>
          <w:rFonts w:asciiTheme="minorHAnsi" w:hAnsiTheme="minorHAnsi" w:cstheme="minorHAnsi"/>
          <w:sz w:val="22"/>
          <w:szCs w:val="22"/>
          <w:lang w:val="en-HK"/>
        </w:rPr>
        <w:t>Refreshhh</w:t>
      </w:r>
      <w:proofErr w:type="spellEnd"/>
      <w:r w:rsidR="00F410AA" w:rsidRPr="00E74945">
        <w:rPr>
          <w:rFonts w:asciiTheme="minorHAnsi" w:hAnsiTheme="minorHAnsi" w:cstheme="minorHAnsi"/>
          <w:sz w:val="22"/>
          <w:szCs w:val="22"/>
          <w:lang w:val="en-HK"/>
        </w:rPr>
        <w:t xml:space="preserve"> by Aerotel, to concierge services - ALLWAYS, a range of airport dining concepts, global reward and membership program - Smart Traveller, and travel experience </w:t>
      </w:r>
      <w:proofErr w:type="spellStart"/>
      <w:r w:rsidR="00F410AA" w:rsidRPr="00E74945">
        <w:rPr>
          <w:rFonts w:asciiTheme="minorHAnsi" w:hAnsiTheme="minorHAnsi" w:cstheme="minorHAnsi"/>
          <w:sz w:val="22"/>
          <w:szCs w:val="22"/>
          <w:lang w:val="en-HK"/>
        </w:rPr>
        <w:t>ECOsystem</w:t>
      </w:r>
      <w:proofErr w:type="spellEnd"/>
      <w:r w:rsidR="00F410AA" w:rsidRPr="00E74945">
        <w:rPr>
          <w:rFonts w:asciiTheme="minorHAnsi" w:hAnsiTheme="minorHAnsi" w:cstheme="minorHAnsi"/>
          <w:sz w:val="22"/>
          <w:szCs w:val="22"/>
          <w:lang w:val="en-HK"/>
        </w:rPr>
        <w:t xml:space="preserve"> - </w:t>
      </w:r>
      <w:proofErr w:type="spellStart"/>
      <w:r w:rsidR="00F410AA" w:rsidRPr="00E74945">
        <w:rPr>
          <w:rFonts w:asciiTheme="minorHAnsi" w:hAnsiTheme="minorHAnsi" w:cstheme="minorHAnsi"/>
          <w:sz w:val="22"/>
          <w:szCs w:val="22"/>
          <w:lang w:val="en-HK"/>
        </w:rPr>
        <w:t>oneTECO</w:t>
      </w:r>
      <w:proofErr w:type="spellEnd"/>
      <w:r w:rsidR="00F410AA" w:rsidRPr="00E74945">
        <w:rPr>
          <w:rFonts w:asciiTheme="minorHAnsi" w:hAnsiTheme="minorHAnsi" w:cstheme="minorHAnsi"/>
          <w:sz w:val="22"/>
          <w:szCs w:val="22"/>
          <w:lang w:val="en-HK"/>
        </w:rPr>
        <w:t>, the group is at the forefront of transforming airport experience for the better through innovative and human-led solutions. PPG’s commitment extends beyond its own brands, as it also provides lounge management and hospitality solutions to leading airlines, alliances, and corporates worldwide. Partnerships include renowned names such as American Express, Capital One, Cathay Pacific Airways, SkyTeam, Star Alliance, Visa, and many more.</w:t>
      </w:r>
    </w:p>
    <w:p w14:paraId="4141FD5E" w14:textId="3B5FA5B7" w:rsidR="00F410AA" w:rsidRPr="00E74945" w:rsidRDefault="00F410AA" w:rsidP="003B06F2">
      <w:pPr>
        <w:pStyle w:val="xmsonormal"/>
        <w:rPr>
          <w:rFonts w:asciiTheme="minorHAnsi" w:hAnsiTheme="minorHAnsi" w:cstheme="minorHAnsi"/>
          <w:sz w:val="22"/>
          <w:szCs w:val="22"/>
        </w:rPr>
      </w:pPr>
      <w:r w:rsidRPr="00E74945">
        <w:rPr>
          <w:rFonts w:asciiTheme="minorHAnsi" w:hAnsiTheme="minorHAnsi" w:cstheme="minorHAnsi"/>
          <w:sz w:val="22"/>
          <w:szCs w:val="22"/>
          <w:lang w:val="en-HK"/>
        </w:rPr>
        <w:br/>
        <w:t xml:space="preserve">Plaza Premium Group has over 80 accolades demonstrating its exceptional achievements and commitment to service excellence. Notably, the group has received the prestigious "World's Best Independent Airport Lounge" award at the World Airline Awards by Skytrax for </w:t>
      </w:r>
      <w:r w:rsidR="00AB2DD3" w:rsidRPr="00E74945">
        <w:rPr>
          <w:rFonts w:asciiTheme="minorHAnsi" w:hAnsiTheme="minorHAnsi" w:cstheme="minorHAnsi"/>
          <w:sz w:val="22"/>
          <w:szCs w:val="22"/>
          <w:lang w:val="en-HK"/>
        </w:rPr>
        <w:t>eight</w:t>
      </w:r>
      <w:r w:rsidRPr="00E74945">
        <w:rPr>
          <w:rFonts w:asciiTheme="minorHAnsi" w:hAnsiTheme="minorHAnsi" w:cstheme="minorHAnsi"/>
          <w:sz w:val="22"/>
          <w:szCs w:val="22"/>
          <w:lang w:val="en-HK"/>
        </w:rPr>
        <w:t xml:space="preserve"> consecutive years from 2016 </w:t>
      </w:r>
      <w:r w:rsidR="00AB2DD3" w:rsidRPr="00E74945">
        <w:rPr>
          <w:rFonts w:asciiTheme="minorHAnsi" w:hAnsiTheme="minorHAnsi" w:cstheme="minorHAnsi"/>
          <w:sz w:val="22"/>
          <w:szCs w:val="22"/>
          <w:lang w:val="en-HK"/>
        </w:rPr>
        <w:t>to 2024</w:t>
      </w:r>
      <w:r w:rsidRPr="00E74945">
        <w:rPr>
          <w:rFonts w:asciiTheme="minorHAnsi" w:hAnsiTheme="minorHAnsi" w:cstheme="minorHAnsi"/>
          <w:sz w:val="22"/>
          <w:szCs w:val="22"/>
          <w:lang w:val="en-HK"/>
        </w:rPr>
        <w:t>. TTG Asia also recognized the group as the "Best Airport Lounge Operator" in 2018, 2019 and 2023. In 2020, it achieved the "ISO 9001:2015" certification for its Hong Kong Headquarters. Furthermore, the group's Founder and CEO, Mr. Song Hoi-see, was awarded the “Ernst &amp; Young Entrepreneur of the Year” and “Master Entrepreneur of the Year Malaysia” in 2018.</w:t>
      </w:r>
    </w:p>
    <w:p w14:paraId="1BA1C80E" w14:textId="77777777" w:rsidR="00F410AA" w:rsidRPr="00E74945" w:rsidRDefault="00F410AA" w:rsidP="003B06F2">
      <w:pPr>
        <w:pStyle w:val="xmsonormal"/>
        <w:rPr>
          <w:rFonts w:asciiTheme="minorHAnsi" w:hAnsiTheme="minorHAnsi" w:cstheme="minorHAnsi"/>
          <w:sz w:val="22"/>
          <w:szCs w:val="22"/>
        </w:rPr>
      </w:pPr>
      <w:r w:rsidRPr="00E74945">
        <w:rPr>
          <w:rFonts w:asciiTheme="minorHAnsi" w:hAnsiTheme="minorHAnsi" w:cstheme="minorHAnsi"/>
          <w:sz w:val="22"/>
          <w:szCs w:val="22"/>
          <w:lang w:val="en-HK"/>
        </w:rPr>
        <w:br/>
        <w:t>With a team of over 5,000 dedicated talents, PPG serves more than 20 million global passengers annually. Through a continuous pursuit of innovation and excellence, the group is experiencing exponential growth globally.</w:t>
      </w:r>
    </w:p>
    <w:p w14:paraId="288490D0" w14:textId="77777777" w:rsidR="00F410AA" w:rsidRPr="00E74945" w:rsidRDefault="00F410AA" w:rsidP="003B06F2">
      <w:pPr>
        <w:pStyle w:val="xmsonormal"/>
        <w:rPr>
          <w:rFonts w:asciiTheme="minorHAnsi" w:hAnsiTheme="minorHAnsi" w:cstheme="minorHAnsi"/>
          <w:sz w:val="22"/>
          <w:szCs w:val="22"/>
        </w:rPr>
      </w:pPr>
      <w:r w:rsidRPr="00E74945">
        <w:rPr>
          <w:rFonts w:asciiTheme="minorHAnsi" w:hAnsiTheme="minorHAnsi" w:cstheme="minorHAnsi"/>
          <w:sz w:val="22"/>
          <w:szCs w:val="22"/>
          <w:lang w:val="en-HK"/>
        </w:rPr>
        <w:t> </w:t>
      </w:r>
    </w:p>
    <w:p w14:paraId="4CB45001" w14:textId="77777777" w:rsidR="003B06F2" w:rsidRPr="00E74945" w:rsidRDefault="00F410AA" w:rsidP="003B06F2">
      <w:pPr>
        <w:pStyle w:val="xmsonormal"/>
        <w:rPr>
          <w:rFonts w:asciiTheme="minorHAnsi" w:hAnsiTheme="minorHAnsi" w:cstheme="minorHAnsi"/>
          <w:sz w:val="22"/>
          <w:szCs w:val="22"/>
        </w:rPr>
      </w:pPr>
      <w:r w:rsidRPr="00E74945">
        <w:rPr>
          <w:rFonts w:asciiTheme="minorHAnsi" w:hAnsiTheme="minorHAnsi" w:cstheme="minorHAnsi"/>
          <w:sz w:val="22"/>
          <w:szCs w:val="22"/>
          <w:lang w:val="en-HK"/>
        </w:rPr>
        <w:t xml:space="preserve">To learn more: </w:t>
      </w:r>
      <w:hyperlink r:id="rId20" w:history="1">
        <w:r w:rsidRPr="00E74945">
          <w:rPr>
            <w:rStyle w:val="Hyperlink"/>
            <w:rFonts w:asciiTheme="minorHAnsi" w:hAnsiTheme="minorHAnsi" w:cstheme="minorHAnsi"/>
            <w:sz w:val="22"/>
            <w:szCs w:val="22"/>
            <w:lang w:val="en-HK"/>
          </w:rPr>
          <w:t>https://www.plazapremiumgroup.com/</w:t>
        </w:r>
      </w:hyperlink>
      <w:r w:rsidRPr="00E74945">
        <w:rPr>
          <w:rFonts w:asciiTheme="minorHAnsi" w:hAnsiTheme="minorHAnsi" w:cstheme="minorHAnsi"/>
          <w:sz w:val="22"/>
          <w:szCs w:val="22"/>
        </w:rPr>
        <w:t xml:space="preserve"> </w:t>
      </w:r>
    </w:p>
    <w:p w14:paraId="1D0452B8" w14:textId="3EBBFBB6" w:rsidR="00F410AA" w:rsidRPr="00E74945" w:rsidRDefault="00F410AA" w:rsidP="003B06F2">
      <w:pPr>
        <w:pStyle w:val="xmsonormal"/>
        <w:rPr>
          <w:rFonts w:asciiTheme="minorHAnsi" w:hAnsiTheme="minorHAnsi" w:cstheme="minorHAnsi"/>
          <w:sz w:val="22"/>
          <w:szCs w:val="22"/>
        </w:rPr>
      </w:pPr>
      <w:r w:rsidRPr="00E74945">
        <w:rPr>
          <w:rFonts w:asciiTheme="minorHAnsi" w:hAnsiTheme="minorHAnsi" w:cstheme="minorHAnsi"/>
          <w:sz w:val="22"/>
          <w:szCs w:val="22"/>
          <w:lang w:val="en-HK"/>
        </w:rPr>
        <w:t>Connect with us: FB, IG, @plazapremiumlounge and WeChat @PlazaPremiumGroup</w:t>
      </w:r>
    </w:p>
    <w:p w14:paraId="5C4C566B" w14:textId="67770B8D" w:rsidR="00560318" w:rsidRPr="00E74945" w:rsidRDefault="00560318" w:rsidP="003B06F2">
      <w:pPr>
        <w:autoSpaceDE w:val="0"/>
        <w:autoSpaceDN w:val="0"/>
        <w:adjustRightInd w:val="0"/>
        <w:spacing w:after="0" w:line="240" w:lineRule="auto"/>
        <w:rPr>
          <w:rFonts w:cstheme="minorHAnsi"/>
          <w:b/>
          <w:color w:val="000000"/>
        </w:rPr>
      </w:pPr>
    </w:p>
    <w:sectPr w:rsidR="00560318" w:rsidRPr="00E74945">
      <w:head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A1959" w14:textId="77777777" w:rsidR="00F128F4" w:rsidRDefault="00F128F4" w:rsidP="006C420B">
      <w:pPr>
        <w:spacing w:after="0" w:line="240" w:lineRule="auto"/>
      </w:pPr>
      <w:r>
        <w:separator/>
      </w:r>
    </w:p>
  </w:endnote>
  <w:endnote w:type="continuationSeparator" w:id="0">
    <w:p w14:paraId="3B313C78" w14:textId="77777777" w:rsidR="00F128F4" w:rsidRDefault="00F128F4" w:rsidP="006C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w:altName w:val="Times New Roman"/>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2EB64" w14:textId="77777777" w:rsidR="00F128F4" w:rsidRDefault="00F128F4" w:rsidP="006C420B">
      <w:pPr>
        <w:spacing w:after="0" w:line="240" w:lineRule="auto"/>
      </w:pPr>
      <w:r>
        <w:separator/>
      </w:r>
    </w:p>
  </w:footnote>
  <w:footnote w:type="continuationSeparator" w:id="0">
    <w:p w14:paraId="502DDB50" w14:textId="77777777" w:rsidR="00F128F4" w:rsidRDefault="00F128F4" w:rsidP="006C4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D0CC" w14:textId="52CECE1A" w:rsidR="006C420B" w:rsidRDefault="006C420B" w:rsidP="006C420B">
    <w:pPr>
      <w:pStyle w:val="Header"/>
      <w:jc w:val="center"/>
    </w:pPr>
    <w:r>
      <w:rPr>
        <w:noProof/>
      </w:rPr>
      <w:drawing>
        <wp:inline distT="0" distB="0" distL="0" distR="0" wp14:anchorId="2C594813" wp14:editId="7F93662B">
          <wp:extent cx="1316250" cy="54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G_primary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0" cy="540000"/>
                  </a:xfrm>
                  <a:prstGeom prst="rect">
                    <a:avLst/>
                  </a:prstGeom>
                </pic:spPr>
              </pic:pic>
            </a:graphicData>
          </a:graphic>
        </wp:inline>
      </w:drawing>
    </w:r>
  </w:p>
  <w:p w14:paraId="62C592BC" w14:textId="77777777" w:rsidR="00E22C7F" w:rsidRDefault="00E22C7F" w:rsidP="006C42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61F8D"/>
    <w:multiLevelType w:val="multilevel"/>
    <w:tmpl w:val="565A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43B27"/>
    <w:multiLevelType w:val="multilevel"/>
    <w:tmpl w:val="3230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A7AB9"/>
    <w:multiLevelType w:val="hybridMultilevel"/>
    <w:tmpl w:val="9E58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118D5"/>
    <w:multiLevelType w:val="multilevel"/>
    <w:tmpl w:val="B68A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F6"/>
    <w:rsid w:val="000014A3"/>
    <w:rsid w:val="00002E54"/>
    <w:rsid w:val="0000381C"/>
    <w:rsid w:val="00004C45"/>
    <w:rsid w:val="00007095"/>
    <w:rsid w:val="000146BD"/>
    <w:rsid w:val="0003029B"/>
    <w:rsid w:val="0003269D"/>
    <w:rsid w:val="00033B1A"/>
    <w:rsid w:val="000409A0"/>
    <w:rsid w:val="00046A0C"/>
    <w:rsid w:val="00052E73"/>
    <w:rsid w:val="00077EE2"/>
    <w:rsid w:val="00080B94"/>
    <w:rsid w:val="0008331C"/>
    <w:rsid w:val="00086B40"/>
    <w:rsid w:val="000878EB"/>
    <w:rsid w:val="00090AD4"/>
    <w:rsid w:val="00096D24"/>
    <w:rsid w:val="0009701C"/>
    <w:rsid w:val="000A12E5"/>
    <w:rsid w:val="000A5692"/>
    <w:rsid w:val="000A677D"/>
    <w:rsid w:val="000B2414"/>
    <w:rsid w:val="000B267D"/>
    <w:rsid w:val="000B4331"/>
    <w:rsid w:val="000B53CF"/>
    <w:rsid w:val="000B623B"/>
    <w:rsid w:val="000B7A09"/>
    <w:rsid w:val="000D434B"/>
    <w:rsid w:val="000D45C6"/>
    <w:rsid w:val="000E2FB1"/>
    <w:rsid w:val="000E5AD5"/>
    <w:rsid w:val="000E6AFF"/>
    <w:rsid w:val="000F16F6"/>
    <w:rsid w:val="00105F99"/>
    <w:rsid w:val="00106803"/>
    <w:rsid w:val="00110AD4"/>
    <w:rsid w:val="001170AE"/>
    <w:rsid w:val="00121BDF"/>
    <w:rsid w:val="00123AAE"/>
    <w:rsid w:val="00132266"/>
    <w:rsid w:val="00140D72"/>
    <w:rsid w:val="00156104"/>
    <w:rsid w:val="00156180"/>
    <w:rsid w:val="00162404"/>
    <w:rsid w:val="0016534D"/>
    <w:rsid w:val="001724C7"/>
    <w:rsid w:val="001832E3"/>
    <w:rsid w:val="00190479"/>
    <w:rsid w:val="00193BE1"/>
    <w:rsid w:val="0019472E"/>
    <w:rsid w:val="001957B9"/>
    <w:rsid w:val="001A0ABC"/>
    <w:rsid w:val="001A7C98"/>
    <w:rsid w:val="001B4A65"/>
    <w:rsid w:val="001B5323"/>
    <w:rsid w:val="001B554F"/>
    <w:rsid w:val="001B6386"/>
    <w:rsid w:val="001D448B"/>
    <w:rsid w:val="001D4655"/>
    <w:rsid w:val="001E66C7"/>
    <w:rsid w:val="00200495"/>
    <w:rsid w:val="00203E23"/>
    <w:rsid w:val="00206D34"/>
    <w:rsid w:val="00210FE0"/>
    <w:rsid w:val="00211DDC"/>
    <w:rsid w:val="00224B6E"/>
    <w:rsid w:val="00224E41"/>
    <w:rsid w:val="002260E3"/>
    <w:rsid w:val="00227387"/>
    <w:rsid w:val="0023140A"/>
    <w:rsid w:val="0023573C"/>
    <w:rsid w:val="00235F79"/>
    <w:rsid w:val="0024188E"/>
    <w:rsid w:val="00242D23"/>
    <w:rsid w:val="00243FEC"/>
    <w:rsid w:val="002450E1"/>
    <w:rsid w:val="002507BF"/>
    <w:rsid w:val="0025681F"/>
    <w:rsid w:val="002667CC"/>
    <w:rsid w:val="00270008"/>
    <w:rsid w:val="00296807"/>
    <w:rsid w:val="002B57E9"/>
    <w:rsid w:val="002C35A7"/>
    <w:rsid w:val="002D0F7E"/>
    <w:rsid w:val="002D248D"/>
    <w:rsid w:val="002D61BB"/>
    <w:rsid w:val="002E02A1"/>
    <w:rsid w:val="002E4FA3"/>
    <w:rsid w:val="002F16A1"/>
    <w:rsid w:val="00305761"/>
    <w:rsid w:val="003119DA"/>
    <w:rsid w:val="00317E80"/>
    <w:rsid w:val="00324016"/>
    <w:rsid w:val="00324DE6"/>
    <w:rsid w:val="00325469"/>
    <w:rsid w:val="003269A0"/>
    <w:rsid w:val="00345A31"/>
    <w:rsid w:val="00354189"/>
    <w:rsid w:val="003620C0"/>
    <w:rsid w:val="00364A03"/>
    <w:rsid w:val="00366CDF"/>
    <w:rsid w:val="00372517"/>
    <w:rsid w:val="00375518"/>
    <w:rsid w:val="00377004"/>
    <w:rsid w:val="0038738C"/>
    <w:rsid w:val="003969B9"/>
    <w:rsid w:val="003B06F2"/>
    <w:rsid w:val="003C19D8"/>
    <w:rsid w:val="003C3FE2"/>
    <w:rsid w:val="003D43DE"/>
    <w:rsid w:val="003D475C"/>
    <w:rsid w:val="003E4A02"/>
    <w:rsid w:val="003E6D6B"/>
    <w:rsid w:val="003F0915"/>
    <w:rsid w:val="00404EFF"/>
    <w:rsid w:val="00405809"/>
    <w:rsid w:val="00405881"/>
    <w:rsid w:val="00407142"/>
    <w:rsid w:val="0041062A"/>
    <w:rsid w:val="00411A2B"/>
    <w:rsid w:val="004136C9"/>
    <w:rsid w:val="00417B25"/>
    <w:rsid w:val="00421CE1"/>
    <w:rsid w:val="00422202"/>
    <w:rsid w:val="00425D5F"/>
    <w:rsid w:val="00427CBC"/>
    <w:rsid w:val="00430CBA"/>
    <w:rsid w:val="00434A5B"/>
    <w:rsid w:val="00435DAC"/>
    <w:rsid w:val="00442B43"/>
    <w:rsid w:val="00442E11"/>
    <w:rsid w:val="00450B3B"/>
    <w:rsid w:val="00473850"/>
    <w:rsid w:val="0047616A"/>
    <w:rsid w:val="00483B81"/>
    <w:rsid w:val="00487128"/>
    <w:rsid w:val="00492D80"/>
    <w:rsid w:val="004A3D99"/>
    <w:rsid w:val="004B03E1"/>
    <w:rsid w:val="004C0B50"/>
    <w:rsid w:val="004C2A26"/>
    <w:rsid w:val="004C4308"/>
    <w:rsid w:val="004C609C"/>
    <w:rsid w:val="004C6319"/>
    <w:rsid w:val="004C7032"/>
    <w:rsid w:val="004C71F8"/>
    <w:rsid w:val="004E0418"/>
    <w:rsid w:val="004F5C3E"/>
    <w:rsid w:val="00501EF5"/>
    <w:rsid w:val="00517BFE"/>
    <w:rsid w:val="00527FD5"/>
    <w:rsid w:val="005316C2"/>
    <w:rsid w:val="005331E1"/>
    <w:rsid w:val="00540403"/>
    <w:rsid w:val="0054254D"/>
    <w:rsid w:val="005475B9"/>
    <w:rsid w:val="0055135D"/>
    <w:rsid w:val="005568B5"/>
    <w:rsid w:val="00560318"/>
    <w:rsid w:val="00562645"/>
    <w:rsid w:val="00564E02"/>
    <w:rsid w:val="005669A7"/>
    <w:rsid w:val="00577708"/>
    <w:rsid w:val="00582D32"/>
    <w:rsid w:val="00586E2F"/>
    <w:rsid w:val="00587B22"/>
    <w:rsid w:val="005A129F"/>
    <w:rsid w:val="005A3F04"/>
    <w:rsid w:val="005B3AF0"/>
    <w:rsid w:val="005B5F58"/>
    <w:rsid w:val="005B79B2"/>
    <w:rsid w:val="005C2FE6"/>
    <w:rsid w:val="005C7938"/>
    <w:rsid w:val="005C7B8C"/>
    <w:rsid w:val="005D3EBA"/>
    <w:rsid w:val="005D6EBA"/>
    <w:rsid w:val="005E0622"/>
    <w:rsid w:val="005E36CE"/>
    <w:rsid w:val="005F40FA"/>
    <w:rsid w:val="005F71BD"/>
    <w:rsid w:val="00600725"/>
    <w:rsid w:val="0060446E"/>
    <w:rsid w:val="00616F38"/>
    <w:rsid w:val="00625A45"/>
    <w:rsid w:val="0062728B"/>
    <w:rsid w:val="00640B21"/>
    <w:rsid w:val="006455BE"/>
    <w:rsid w:val="00651BB4"/>
    <w:rsid w:val="006640E8"/>
    <w:rsid w:val="00666540"/>
    <w:rsid w:val="00681AA4"/>
    <w:rsid w:val="00683EAD"/>
    <w:rsid w:val="00685474"/>
    <w:rsid w:val="00691C1C"/>
    <w:rsid w:val="0069352B"/>
    <w:rsid w:val="00694803"/>
    <w:rsid w:val="00694DFA"/>
    <w:rsid w:val="00695AB7"/>
    <w:rsid w:val="00697797"/>
    <w:rsid w:val="006A3725"/>
    <w:rsid w:val="006B3043"/>
    <w:rsid w:val="006C16B6"/>
    <w:rsid w:val="006C420B"/>
    <w:rsid w:val="006C4A0C"/>
    <w:rsid w:val="006C6FFC"/>
    <w:rsid w:val="006D0CCD"/>
    <w:rsid w:val="006D1E94"/>
    <w:rsid w:val="006F08BF"/>
    <w:rsid w:val="006F662C"/>
    <w:rsid w:val="00700DE0"/>
    <w:rsid w:val="007119C7"/>
    <w:rsid w:val="00717772"/>
    <w:rsid w:val="0073480D"/>
    <w:rsid w:val="00734EDE"/>
    <w:rsid w:val="00737492"/>
    <w:rsid w:val="00743909"/>
    <w:rsid w:val="007472C4"/>
    <w:rsid w:val="00757E9D"/>
    <w:rsid w:val="007622BD"/>
    <w:rsid w:val="00763800"/>
    <w:rsid w:val="007654C2"/>
    <w:rsid w:val="00767D1F"/>
    <w:rsid w:val="007773C7"/>
    <w:rsid w:val="00782A08"/>
    <w:rsid w:val="00784737"/>
    <w:rsid w:val="00784B6C"/>
    <w:rsid w:val="00786146"/>
    <w:rsid w:val="00793656"/>
    <w:rsid w:val="007A0D80"/>
    <w:rsid w:val="007A4099"/>
    <w:rsid w:val="007B09E5"/>
    <w:rsid w:val="007B548A"/>
    <w:rsid w:val="007B6962"/>
    <w:rsid w:val="007B6BEF"/>
    <w:rsid w:val="007C758A"/>
    <w:rsid w:val="007D057B"/>
    <w:rsid w:val="007E0137"/>
    <w:rsid w:val="007E0DC9"/>
    <w:rsid w:val="007E1920"/>
    <w:rsid w:val="007F1484"/>
    <w:rsid w:val="007F49BF"/>
    <w:rsid w:val="0080422E"/>
    <w:rsid w:val="00804B69"/>
    <w:rsid w:val="00805084"/>
    <w:rsid w:val="00811A7D"/>
    <w:rsid w:val="0082134A"/>
    <w:rsid w:val="00824F08"/>
    <w:rsid w:val="00825BB9"/>
    <w:rsid w:val="008276F5"/>
    <w:rsid w:val="00831DBD"/>
    <w:rsid w:val="008348B3"/>
    <w:rsid w:val="00837A71"/>
    <w:rsid w:val="00850D7B"/>
    <w:rsid w:val="00862FAE"/>
    <w:rsid w:val="008635B6"/>
    <w:rsid w:val="00866AE8"/>
    <w:rsid w:val="00881623"/>
    <w:rsid w:val="00893ED6"/>
    <w:rsid w:val="0089455B"/>
    <w:rsid w:val="008A4511"/>
    <w:rsid w:val="008A51D0"/>
    <w:rsid w:val="008B5C9A"/>
    <w:rsid w:val="008B72EA"/>
    <w:rsid w:val="008B7C28"/>
    <w:rsid w:val="008C02B1"/>
    <w:rsid w:val="008C66DC"/>
    <w:rsid w:val="008D0F29"/>
    <w:rsid w:val="008D3AAB"/>
    <w:rsid w:val="008D418C"/>
    <w:rsid w:val="008E44F5"/>
    <w:rsid w:val="008E6A36"/>
    <w:rsid w:val="008F4FD4"/>
    <w:rsid w:val="008F62A1"/>
    <w:rsid w:val="0090201A"/>
    <w:rsid w:val="009331E5"/>
    <w:rsid w:val="00935CBF"/>
    <w:rsid w:val="00941CC3"/>
    <w:rsid w:val="0094407A"/>
    <w:rsid w:val="009506C3"/>
    <w:rsid w:val="00951B05"/>
    <w:rsid w:val="00954129"/>
    <w:rsid w:val="00954C0D"/>
    <w:rsid w:val="009662EF"/>
    <w:rsid w:val="009663B6"/>
    <w:rsid w:val="009723A9"/>
    <w:rsid w:val="0097381B"/>
    <w:rsid w:val="00994CC8"/>
    <w:rsid w:val="009A735D"/>
    <w:rsid w:val="009C275A"/>
    <w:rsid w:val="009C2F25"/>
    <w:rsid w:val="009D366C"/>
    <w:rsid w:val="009D3E37"/>
    <w:rsid w:val="009D5624"/>
    <w:rsid w:val="009D76F4"/>
    <w:rsid w:val="009E2B3F"/>
    <w:rsid w:val="009F6209"/>
    <w:rsid w:val="00A0355A"/>
    <w:rsid w:val="00A0358D"/>
    <w:rsid w:val="00A039AF"/>
    <w:rsid w:val="00A10FE0"/>
    <w:rsid w:val="00A1249B"/>
    <w:rsid w:val="00A12DCB"/>
    <w:rsid w:val="00A16BEA"/>
    <w:rsid w:val="00A172FE"/>
    <w:rsid w:val="00A219CE"/>
    <w:rsid w:val="00A26E4D"/>
    <w:rsid w:val="00A305C3"/>
    <w:rsid w:val="00A32BB9"/>
    <w:rsid w:val="00A4122F"/>
    <w:rsid w:val="00A42CB6"/>
    <w:rsid w:val="00A4470A"/>
    <w:rsid w:val="00A46ED3"/>
    <w:rsid w:val="00A53E67"/>
    <w:rsid w:val="00A5673C"/>
    <w:rsid w:val="00A617D9"/>
    <w:rsid w:val="00A6278D"/>
    <w:rsid w:val="00A71454"/>
    <w:rsid w:val="00A74A0C"/>
    <w:rsid w:val="00A76C77"/>
    <w:rsid w:val="00A82869"/>
    <w:rsid w:val="00A84481"/>
    <w:rsid w:val="00A85E5A"/>
    <w:rsid w:val="00A953C4"/>
    <w:rsid w:val="00A9671C"/>
    <w:rsid w:val="00AA34B1"/>
    <w:rsid w:val="00AA5F22"/>
    <w:rsid w:val="00AB2244"/>
    <w:rsid w:val="00AB2DD3"/>
    <w:rsid w:val="00AB5FBB"/>
    <w:rsid w:val="00AB6F0A"/>
    <w:rsid w:val="00AC58BC"/>
    <w:rsid w:val="00AD0091"/>
    <w:rsid w:val="00AD2E6C"/>
    <w:rsid w:val="00AE636C"/>
    <w:rsid w:val="00AF0E41"/>
    <w:rsid w:val="00AF111F"/>
    <w:rsid w:val="00B00CB5"/>
    <w:rsid w:val="00B050F2"/>
    <w:rsid w:val="00B06950"/>
    <w:rsid w:val="00B10E12"/>
    <w:rsid w:val="00B1587E"/>
    <w:rsid w:val="00B20C06"/>
    <w:rsid w:val="00B32363"/>
    <w:rsid w:val="00B33F90"/>
    <w:rsid w:val="00B4224B"/>
    <w:rsid w:val="00B50D71"/>
    <w:rsid w:val="00B514D0"/>
    <w:rsid w:val="00B6071D"/>
    <w:rsid w:val="00B62458"/>
    <w:rsid w:val="00B76CD4"/>
    <w:rsid w:val="00B77CA1"/>
    <w:rsid w:val="00B80386"/>
    <w:rsid w:val="00B8386F"/>
    <w:rsid w:val="00B83A61"/>
    <w:rsid w:val="00B85BB5"/>
    <w:rsid w:val="00B91E19"/>
    <w:rsid w:val="00BA5E9F"/>
    <w:rsid w:val="00BB1DEE"/>
    <w:rsid w:val="00BB4F66"/>
    <w:rsid w:val="00BB69E3"/>
    <w:rsid w:val="00BC39B9"/>
    <w:rsid w:val="00BC4085"/>
    <w:rsid w:val="00BC6BCE"/>
    <w:rsid w:val="00BD1F72"/>
    <w:rsid w:val="00BD6F7A"/>
    <w:rsid w:val="00BE1346"/>
    <w:rsid w:val="00BE629B"/>
    <w:rsid w:val="00BF455A"/>
    <w:rsid w:val="00C02D11"/>
    <w:rsid w:val="00C20FD4"/>
    <w:rsid w:val="00C25CDB"/>
    <w:rsid w:val="00C277F6"/>
    <w:rsid w:val="00C30488"/>
    <w:rsid w:val="00C34626"/>
    <w:rsid w:val="00C35CE3"/>
    <w:rsid w:val="00C41873"/>
    <w:rsid w:val="00C421E4"/>
    <w:rsid w:val="00C56409"/>
    <w:rsid w:val="00C739DE"/>
    <w:rsid w:val="00C74591"/>
    <w:rsid w:val="00C95573"/>
    <w:rsid w:val="00CB3706"/>
    <w:rsid w:val="00CB50F8"/>
    <w:rsid w:val="00CB5368"/>
    <w:rsid w:val="00CC094E"/>
    <w:rsid w:val="00CC6F5D"/>
    <w:rsid w:val="00CD5EE4"/>
    <w:rsid w:val="00CE4544"/>
    <w:rsid w:val="00CF0E8A"/>
    <w:rsid w:val="00CF3E57"/>
    <w:rsid w:val="00CF43B1"/>
    <w:rsid w:val="00D060D5"/>
    <w:rsid w:val="00D107C5"/>
    <w:rsid w:val="00D11958"/>
    <w:rsid w:val="00D16987"/>
    <w:rsid w:val="00D2520B"/>
    <w:rsid w:val="00D54158"/>
    <w:rsid w:val="00D548EA"/>
    <w:rsid w:val="00D57B22"/>
    <w:rsid w:val="00D61345"/>
    <w:rsid w:val="00D617CA"/>
    <w:rsid w:val="00D67461"/>
    <w:rsid w:val="00D71DF2"/>
    <w:rsid w:val="00D7585F"/>
    <w:rsid w:val="00D7784D"/>
    <w:rsid w:val="00D77A93"/>
    <w:rsid w:val="00D85323"/>
    <w:rsid w:val="00D92EA2"/>
    <w:rsid w:val="00D95636"/>
    <w:rsid w:val="00DA1C9B"/>
    <w:rsid w:val="00DA2E5C"/>
    <w:rsid w:val="00DA5025"/>
    <w:rsid w:val="00DA573D"/>
    <w:rsid w:val="00DB1406"/>
    <w:rsid w:val="00DB2572"/>
    <w:rsid w:val="00DB3D0D"/>
    <w:rsid w:val="00DB48A0"/>
    <w:rsid w:val="00DB5C9D"/>
    <w:rsid w:val="00DC046C"/>
    <w:rsid w:val="00DC6442"/>
    <w:rsid w:val="00DD05FF"/>
    <w:rsid w:val="00DD2D22"/>
    <w:rsid w:val="00DD40A4"/>
    <w:rsid w:val="00DD42F7"/>
    <w:rsid w:val="00DD4B88"/>
    <w:rsid w:val="00DE024C"/>
    <w:rsid w:val="00DE62F1"/>
    <w:rsid w:val="00DE7745"/>
    <w:rsid w:val="00DF5D19"/>
    <w:rsid w:val="00E00354"/>
    <w:rsid w:val="00E01CE0"/>
    <w:rsid w:val="00E01E9E"/>
    <w:rsid w:val="00E1169B"/>
    <w:rsid w:val="00E12986"/>
    <w:rsid w:val="00E15205"/>
    <w:rsid w:val="00E164B1"/>
    <w:rsid w:val="00E22C7F"/>
    <w:rsid w:val="00E42605"/>
    <w:rsid w:val="00E42F9F"/>
    <w:rsid w:val="00E44DD1"/>
    <w:rsid w:val="00E503A2"/>
    <w:rsid w:val="00E50B56"/>
    <w:rsid w:val="00E5383D"/>
    <w:rsid w:val="00E55ABD"/>
    <w:rsid w:val="00E61375"/>
    <w:rsid w:val="00E62AB2"/>
    <w:rsid w:val="00E643A9"/>
    <w:rsid w:val="00E64E6C"/>
    <w:rsid w:val="00E710AE"/>
    <w:rsid w:val="00E74945"/>
    <w:rsid w:val="00E91359"/>
    <w:rsid w:val="00EA21B9"/>
    <w:rsid w:val="00EA3869"/>
    <w:rsid w:val="00EB2145"/>
    <w:rsid w:val="00ED3157"/>
    <w:rsid w:val="00ED46DB"/>
    <w:rsid w:val="00EE15A0"/>
    <w:rsid w:val="00EE71F8"/>
    <w:rsid w:val="00EF0347"/>
    <w:rsid w:val="00F02005"/>
    <w:rsid w:val="00F074C0"/>
    <w:rsid w:val="00F128F4"/>
    <w:rsid w:val="00F1500D"/>
    <w:rsid w:val="00F26FE5"/>
    <w:rsid w:val="00F32E48"/>
    <w:rsid w:val="00F33B73"/>
    <w:rsid w:val="00F33D11"/>
    <w:rsid w:val="00F410AA"/>
    <w:rsid w:val="00F43885"/>
    <w:rsid w:val="00F50A1F"/>
    <w:rsid w:val="00F52D2D"/>
    <w:rsid w:val="00F55E59"/>
    <w:rsid w:val="00F81F41"/>
    <w:rsid w:val="00F93487"/>
    <w:rsid w:val="00FC0CA5"/>
    <w:rsid w:val="00FC11D7"/>
    <w:rsid w:val="00FC6362"/>
    <w:rsid w:val="00FD1E87"/>
    <w:rsid w:val="00FD471C"/>
    <w:rsid w:val="00FE0376"/>
    <w:rsid w:val="00FE29F2"/>
    <w:rsid w:val="00FE5AFD"/>
    <w:rsid w:val="00FE5BB5"/>
    <w:rsid w:val="00FE6923"/>
    <w:rsid w:val="00FF316A"/>
    <w:rsid w:val="00FF622A"/>
    <w:rsid w:val="03D33738"/>
    <w:rsid w:val="0720517D"/>
    <w:rsid w:val="089765C2"/>
    <w:rsid w:val="0B1CC027"/>
    <w:rsid w:val="0C0D587A"/>
    <w:rsid w:val="12251FAB"/>
    <w:rsid w:val="123E4808"/>
    <w:rsid w:val="13B316BB"/>
    <w:rsid w:val="16957AC8"/>
    <w:rsid w:val="1B23F483"/>
    <w:rsid w:val="1C1F71E4"/>
    <w:rsid w:val="1C819426"/>
    <w:rsid w:val="1D2BF7D9"/>
    <w:rsid w:val="1EB112E3"/>
    <w:rsid w:val="1EBDECF7"/>
    <w:rsid w:val="1FFB22AE"/>
    <w:rsid w:val="20F14F78"/>
    <w:rsid w:val="2F5D8E7C"/>
    <w:rsid w:val="2FCD5049"/>
    <w:rsid w:val="3225BB72"/>
    <w:rsid w:val="39A330DF"/>
    <w:rsid w:val="3E76A202"/>
    <w:rsid w:val="3EE8A742"/>
    <w:rsid w:val="3F7B9FCC"/>
    <w:rsid w:val="4117702D"/>
    <w:rsid w:val="4235237F"/>
    <w:rsid w:val="4401FBDD"/>
    <w:rsid w:val="454F3DA6"/>
    <w:rsid w:val="45B85901"/>
    <w:rsid w:val="45D1B8F3"/>
    <w:rsid w:val="45EAE150"/>
    <w:rsid w:val="487B6C4B"/>
    <w:rsid w:val="4DDCCAD8"/>
    <w:rsid w:val="4FF32F50"/>
    <w:rsid w:val="5099A884"/>
    <w:rsid w:val="5A8B40CA"/>
    <w:rsid w:val="5C5F0BC7"/>
    <w:rsid w:val="5DE1B3CB"/>
    <w:rsid w:val="5DFADC28"/>
    <w:rsid w:val="6119548D"/>
    <w:rsid w:val="62C2634E"/>
    <w:rsid w:val="6632485E"/>
    <w:rsid w:val="6D4FCA27"/>
    <w:rsid w:val="6E49FBAB"/>
    <w:rsid w:val="70FBA470"/>
    <w:rsid w:val="71C19391"/>
    <w:rsid w:val="72378C99"/>
    <w:rsid w:val="72AD85A1"/>
    <w:rsid w:val="72BBBEBB"/>
    <w:rsid w:val="731FCDA7"/>
    <w:rsid w:val="7331B7C3"/>
    <w:rsid w:val="7BB0F5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B65E1"/>
  <w15:chartTrackingRefBased/>
  <w15:docId w15:val="{52389F16-8BA0-481F-920B-F0016819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67D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778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17CA"/>
    <w:rPr>
      <w:color w:val="0000FF"/>
      <w:u w:val="single"/>
    </w:rPr>
  </w:style>
  <w:style w:type="paragraph" w:customStyle="1" w:styleId="Default">
    <w:name w:val="Default"/>
    <w:rsid w:val="002E4FA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F1500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3B1A"/>
    <w:rPr>
      <w:sz w:val="16"/>
      <w:szCs w:val="16"/>
    </w:rPr>
  </w:style>
  <w:style w:type="paragraph" w:styleId="CommentText">
    <w:name w:val="annotation text"/>
    <w:basedOn w:val="Normal"/>
    <w:link w:val="CommentTextChar"/>
    <w:uiPriority w:val="99"/>
    <w:semiHidden/>
    <w:unhideWhenUsed/>
    <w:rsid w:val="00033B1A"/>
    <w:pPr>
      <w:spacing w:line="240" w:lineRule="auto"/>
    </w:pPr>
    <w:rPr>
      <w:sz w:val="20"/>
      <w:szCs w:val="20"/>
    </w:rPr>
  </w:style>
  <w:style w:type="character" w:customStyle="1" w:styleId="CommentTextChar">
    <w:name w:val="Comment Text Char"/>
    <w:basedOn w:val="DefaultParagraphFont"/>
    <w:link w:val="CommentText"/>
    <w:uiPriority w:val="99"/>
    <w:semiHidden/>
    <w:rsid w:val="00033B1A"/>
    <w:rPr>
      <w:sz w:val="20"/>
      <w:szCs w:val="20"/>
    </w:rPr>
  </w:style>
  <w:style w:type="paragraph" w:styleId="CommentSubject">
    <w:name w:val="annotation subject"/>
    <w:basedOn w:val="CommentText"/>
    <w:next w:val="CommentText"/>
    <w:link w:val="CommentSubjectChar"/>
    <w:uiPriority w:val="99"/>
    <w:semiHidden/>
    <w:unhideWhenUsed/>
    <w:rsid w:val="00033B1A"/>
    <w:rPr>
      <w:b/>
      <w:bCs/>
    </w:rPr>
  </w:style>
  <w:style w:type="character" w:customStyle="1" w:styleId="CommentSubjectChar">
    <w:name w:val="Comment Subject Char"/>
    <w:basedOn w:val="CommentTextChar"/>
    <w:link w:val="CommentSubject"/>
    <w:uiPriority w:val="99"/>
    <w:semiHidden/>
    <w:rsid w:val="00033B1A"/>
    <w:rPr>
      <w:b/>
      <w:bCs/>
      <w:sz w:val="20"/>
      <w:szCs w:val="20"/>
    </w:rPr>
  </w:style>
  <w:style w:type="paragraph" w:styleId="BalloonText">
    <w:name w:val="Balloon Text"/>
    <w:basedOn w:val="Normal"/>
    <w:link w:val="BalloonTextChar"/>
    <w:uiPriority w:val="99"/>
    <w:semiHidden/>
    <w:unhideWhenUsed/>
    <w:rsid w:val="00033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B1A"/>
    <w:rPr>
      <w:rFonts w:ascii="Segoe UI" w:hAnsi="Segoe UI" w:cs="Segoe UI"/>
      <w:sz w:val="18"/>
      <w:szCs w:val="18"/>
    </w:rPr>
  </w:style>
  <w:style w:type="character" w:customStyle="1" w:styleId="Heading3Char">
    <w:name w:val="Heading 3 Char"/>
    <w:basedOn w:val="DefaultParagraphFont"/>
    <w:link w:val="Heading3"/>
    <w:uiPriority w:val="9"/>
    <w:rsid w:val="00767D1F"/>
    <w:rPr>
      <w:rFonts w:ascii="Times New Roman" w:eastAsia="Times New Roman" w:hAnsi="Times New Roman" w:cs="Times New Roman"/>
      <w:b/>
      <w:bCs/>
      <w:sz w:val="27"/>
      <w:szCs w:val="27"/>
    </w:rPr>
  </w:style>
  <w:style w:type="character" w:customStyle="1" w:styleId="ui-provider">
    <w:name w:val="ui-provider"/>
    <w:basedOn w:val="DefaultParagraphFont"/>
    <w:rsid w:val="00404EFF"/>
  </w:style>
  <w:style w:type="paragraph" w:styleId="ListParagraph">
    <w:name w:val="List Paragraph"/>
    <w:basedOn w:val="Normal"/>
    <w:uiPriority w:val="34"/>
    <w:qFormat/>
    <w:rsid w:val="00404EFF"/>
    <w:pPr>
      <w:spacing w:after="0" w:line="240" w:lineRule="auto"/>
      <w:ind w:left="720"/>
      <w:contextualSpacing/>
    </w:pPr>
    <w:rPr>
      <w:rFonts w:ascii="Calibri" w:eastAsia="SimSun" w:hAnsi="Calibri" w:cs="Calibri"/>
    </w:rPr>
  </w:style>
  <w:style w:type="paragraph" w:customStyle="1" w:styleId="ydpdcdef600yiv4073742831ydp3e9a261fmsolistparagraph">
    <w:name w:val="ydpdcdef600yiv4073742831ydp3e9a261fmsolistparagraph"/>
    <w:basedOn w:val="Normal"/>
    <w:rsid w:val="00077EE2"/>
    <w:pPr>
      <w:spacing w:before="100" w:beforeAutospacing="1" w:after="100" w:afterAutospacing="1" w:line="240" w:lineRule="auto"/>
    </w:pPr>
    <w:rPr>
      <w:rFonts w:ascii="Calibri" w:eastAsia="SimSun" w:hAnsi="Calibri" w:cs="Calibri"/>
    </w:rPr>
  </w:style>
  <w:style w:type="table" w:styleId="TableGrid">
    <w:name w:val="Table Grid"/>
    <w:basedOn w:val="TableNormal"/>
    <w:uiPriority w:val="39"/>
    <w:rsid w:val="00C3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D31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3157"/>
  </w:style>
  <w:style w:type="character" w:customStyle="1" w:styleId="eop">
    <w:name w:val="eop"/>
    <w:basedOn w:val="DefaultParagraphFont"/>
    <w:rsid w:val="00ED3157"/>
  </w:style>
  <w:style w:type="character" w:customStyle="1" w:styleId="scxw126232796">
    <w:name w:val="scxw126232796"/>
    <w:basedOn w:val="DefaultParagraphFont"/>
    <w:rsid w:val="00A5673C"/>
  </w:style>
  <w:style w:type="paragraph" w:styleId="Header">
    <w:name w:val="header"/>
    <w:basedOn w:val="Normal"/>
    <w:link w:val="HeaderChar"/>
    <w:uiPriority w:val="99"/>
    <w:unhideWhenUsed/>
    <w:rsid w:val="006C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20B"/>
  </w:style>
  <w:style w:type="paragraph" w:styleId="Footer">
    <w:name w:val="footer"/>
    <w:basedOn w:val="Normal"/>
    <w:link w:val="FooterChar"/>
    <w:uiPriority w:val="99"/>
    <w:unhideWhenUsed/>
    <w:rsid w:val="006C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20B"/>
  </w:style>
  <w:style w:type="paragraph" w:styleId="Revision">
    <w:name w:val="Revision"/>
    <w:hidden/>
    <w:uiPriority w:val="99"/>
    <w:semiHidden/>
    <w:rsid w:val="009A735D"/>
    <w:pPr>
      <w:spacing w:after="0" w:line="240" w:lineRule="auto"/>
    </w:pPr>
  </w:style>
  <w:style w:type="paragraph" w:customStyle="1" w:styleId="xmsonormal">
    <w:name w:val="x_msonormal"/>
    <w:basedOn w:val="Normal"/>
    <w:rsid w:val="00F410AA"/>
    <w:pPr>
      <w:spacing w:after="0" w:line="240" w:lineRule="auto"/>
    </w:pPr>
    <w:rPr>
      <w:rFonts w:ascii="Aptos" w:hAnsi="Aptos" w:cs="Times New Roman"/>
      <w:sz w:val="24"/>
      <w:szCs w:val="24"/>
    </w:rPr>
  </w:style>
  <w:style w:type="character" w:customStyle="1" w:styleId="Heading4Char">
    <w:name w:val="Heading 4 Char"/>
    <w:basedOn w:val="DefaultParagraphFont"/>
    <w:link w:val="Heading4"/>
    <w:uiPriority w:val="9"/>
    <w:semiHidden/>
    <w:rsid w:val="00D7784D"/>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D7784D"/>
    <w:rPr>
      <w:b/>
      <w:bCs/>
    </w:rPr>
  </w:style>
  <w:style w:type="character" w:customStyle="1" w:styleId="UnresolvedMention1">
    <w:name w:val="Unresolved Mention1"/>
    <w:basedOn w:val="DefaultParagraphFont"/>
    <w:uiPriority w:val="99"/>
    <w:semiHidden/>
    <w:unhideWhenUsed/>
    <w:rsid w:val="003B06F2"/>
    <w:rPr>
      <w:color w:val="605E5C"/>
      <w:shd w:val="clear" w:color="auto" w:fill="E1DFDD"/>
    </w:rPr>
  </w:style>
  <w:style w:type="character" w:styleId="FollowedHyperlink">
    <w:name w:val="FollowedHyperlink"/>
    <w:basedOn w:val="DefaultParagraphFont"/>
    <w:uiPriority w:val="99"/>
    <w:semiHidden/>
    <w:unhideWhenUsed/>
    <w:rsid w:val="008B72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12888">
      <w:bodyDiv w:val="1"/>
      <w:marLeft w:val="0"/>
      <w:marRight w:val="0"/>
      <w:marTop w:val="0"/>
      <w:marBottom w:val="0"/>
      <w:divBdr>
        <w:top w:val="none" w:sz="0" w:space="0" w:color="auto"/>
        <w:left w:val="none" w:sz="0" w:space="0" w:color="auto"/>
        <w:bottom w:val="none" w:sz="0" w:space="0" w:color="auto"/>
        <w:right w:val="none" w:sz="0" w:space="0" w:color="auto"/>
      </w:divBdr>
    </w:div>
    <w:div w:id="386802980">
      <w:bodyDiv w:val="1"/>
      <w:marLeft w:val="0"/>
      <w:marRight w:val="0"/>
      <w:marTop w:val="0"/>
      <w:marBottom w:val="0"/>
      <w:divBdr>
        <w:top w:val="none" w:sz="0" w:space="0" w:color="auto"/>
        <w:left w:val="none" w:sz="0" w:space="0" w:color="auto"/>
        <w:bottom w:val="none" w:sz="0" w:space="0" w:color="auto"/>
        <w:right w:val="none" w:sz="0" w:space="0" w:color="auto"/>
      </w:divBdr>
      <w:divsChild>
        <w:div w:id="1651254726">
          <w:marLeft w:val="0"/>
          <w:marRight w:val="0"/>
          <w:marTop w:val="0"/>
          <w:marBottom w:val="0"/>
          <w:divBdr>
            <w:top w:val="none" w:sz="0" w:space="0" w:color="auto"/>
            <w:left w:val="none" w:sz="0" w:space="0" w:color="auto"/>
            <w:bottom w:val="none" w:sz="0" w:space="0" w:color="auto"/>
            <w:right w:val="none" w:sz="0" w:space="0" w:color="auto"/>
          </w:divBdr>
        </w:div>
        <w:div w:id="551428088">
          <w:marLeft w:val="0"/>
          <w:marRight w:val="0"/>
          <w:marTop w:val="0"/>
          <w:marBottom w:val="0"/>
          <w:divBdr>
            <w:top w:val="none" w:sz="0" w:space="0" w:color="auto"/>
            <w:left w:val="none" w:sz="0" w:space="0" w:color="auto"/>
            <w:bottom w:val="none" w:sz="0" w:space="0" w:color="auto"/>
            <w:right w:val="none" w:sz="0" w:space="0" w:color="auto"/>
          </w:divBdr>
        </w:div>
        <w:div w:id="136843649">
          <w:marLeft w:val="0"/>
          <w:marRight w:val="0"/>
          <w:marTop w:val="0"/>
          <w:marBottom w:val="0"/>
          <w:divBdr>
            <w:top w:val="none" w:sz="0" w:space="0" w:color="auto"/>
            <w:left w:val="none" w:sz="0" w:space="0" w:color="auto"/>
            <w:bottom w:val="none" w:sz="0" w:space="0" w:color="auto"/>
            <w:right w:val="none" w:sz="0" w:space="0" w:color="auto"/>
          </w:divBdr>
        </w:div>
        <w:div w:id="223562301">
          <w:marLeft w:val="0"/>
          <w:marRight w:val="0"/>
          <w:marTop w:val="0"/>
          <w:marBottom w:val="0"/>
          <w:divBdr>
            <w:top w:val="none" w:sz="0" w:space="0" w:color="auto"/>
            <w:left w:val="none" w:sz="0" w:space="0" w:color="auto"/>
            <w:bottom w:val="none" w:sz="0" w:space="0" w:color="auto"/>
            <w:right w:val="none" w:sz="0" w:space="0" w:color="auto"/>
          </w:divBdr>
        </w:div>
        <w:div w:id="823355082">
          <w:marLeft w:val="0"/>
          <w:marRight w:val="0"/>
          <w:marTop w:val="0"/>
          <w:marBottom w:val="0"/>
          <w:divBdr>
            <w:top w:val="none" w:sz="0" w:space="0" w:color="auto"/>
            <w:left w:val="none" w:sz="0" w:space="0" w:color="auto"/>
            <w:bottom w:val="none" w:sz="0" w:space="0" w:color="auto"/>
            <w:right w:val="none" w:sz="0" w:space="0" w:color="auto"/>
          </w:divBdr>
        </w:div>
        <w:div w:id="1864704848">
          <w:marLeft w:val="0"/>
          <w:marRight w:val="0"/>
          <w:marTop w:val="0"/>
          <w:marBottom w:val="0"/>
          <w:divBdr>
            <w:top w:val="none" w:sz="0" w:space="0" w:color="auto"/>
            <w:left w:val="none" w:sz="0" w:space="0" w:color="auto"/>
            <w:bottom w:val="none" w:sz="0" w:space="0" w:color="auto"/>
            <w:right w:val="none" w:sz="0" w:space="0" w:color="auto"/>
          </w:divBdr>
        </w:div>
        <w:div w:id="1150439421">
          <w:marLeft w:val="0"/>
          <w:marRight w:val="0"/>
          <w:marTop w:val="0"/>
          <w:marBottom w:val="0"/>
          <w:divBdr>
            <w:top w:val="none" w:sz="0" w:space="0" w:color="auto"/>
            <w:left w:val="none" w:sz="0" w:space="0" w:color="auto"/>
            <w:bottom w:val="none" w:sz="0" w:space="0" w:color="auto"/>
            <w:right w:val="none" w:sz="0" w:space="0" w:color="auto"/>
          </w:divBdr>
        </w:div>
        <w:div w:id="1189218132">
          <w:marLeft w:val="0"/>
          <w:marRight w:val="0"/>
          <w:marTop w:val="0"/>
          <w:marBottom w:val="0"/>
          <w:divBdr>
            <w:top w:val="none" w:sz="0" w:space="0" w:color="auto"/>
            <w:left w:val="none" w:sz="0" w:space="0" w:color="auto"/>
            <w:bottom w:val="none" w:sz="0" w:space="0" w:color="auto"/>
            <w:right w:val="none" w:sz="0" w:space="0" w:color="auto"/>
          </w:divBdr>
        </w:div>
        <w:div w:id="606276857">
          <w:marLeft w:val="0"/>
          <w:marRight w:val="0"/>
          <w:marTop w:val="0"/>
          <w:marBottom w:val="0"/>
          <w:divBdr>
            <w:top w:val="none" w:sz="0" w:space="0" w:color="auto"/>
            <w:left w:val="none" w:sz="0" w:space="0" w:color="auto"/>
            <w:bottom w:val="none" w:sz="0" w:space="0" w:color="auto"/>
            <w:right w:val="none" w:sz="0" w:space="0" w:color="auto"/>
          </w:divBdr>
        </w:div>
        <w:div w:id="1092582386">
          <w:marLeft w:val="0"/>
          <w:marRight w:val="0"/>
          <w:marTop w:val="0"/>
          <w:marBottom w:val="0"/>
          <w:divBdr>
            <w:top w:val="none" w:sz="0" w:space="0" w:color="auto"/>
            <w:left w:val="none" w:sz="0" w:space="0" w:color="auto"/>
            <w:bottom w:val="none" w:sz="0" w:space="0" w:color="auto"/>
            <w:right w:val="none" w:sz="0" w:space="0" w:color="auto"/>
          </w:divBdr>
        </w:div>
      </w:divsChild>
    </w:div>
    <w:div w:id="440686435">
      <w:bodyDiv w:val="1"/>
      <w:marLeft w:val="0"/>
      <w:marRight w:val="0"/>
      <w:marTop w:val="0"/>
      <w:marBottom w:val="0"/>
      <w:divBdr>
        <w:top w:val="none" w:sz="0" w:space="0" w:color="auto"/>
        <w:left w:val="none" w:sz="0" w:space="0" w:color="auto"/>
        <w:bottom w:val="none" w:sz="0" w:space="0" w:color="auto"/>
        <w:right w:val="none" w:sz="0" w:space="0" w:color="auto"/>
      </w:divBdr>
      <w:divsChild>
        <w:div w:id="1960529828">
          <w:marLeft w:val="0"/>
          <w:marRight w:val="0"/>
          <w:marTop w:val="0"/>
          <w:marBottom w:val="0"/>
          <w:divBdr>
            <w:top w:val="none" w:sz="0" w:space="0" w:color="auto"/>
            <w:left w:val="none" w:sz="0" w:space="0" w:color="auto"/>
            <w:bottom w:val="none" w:sz="0" w:space="0" w:color="auto"/>
            <w:right w:val="none" w:sz="0" w:space="0" w:color="auto"/>
          </w:divBdr>
        </w:div>
        <w:div w:id="2005472793">
          <w:marLeft w:val="0"/>
          <w:marRight w:val="0"/>
          <w:marTop w:val="0"/>
          <w:marBottom w:val="0"/>
          <w:divBdr>
            <w:top w:val="none" w:sz="0" w:space="0" w:color="auto"/>
            <w:left w:val="none" w:sz="0" w:space="0" w:color="auto"/>
            <w:bottom w:val="none" w:sz="0" w:space="0" w:color="auto"/>
            <w:right w:val="none" w:sz="0" w:space="0" w:color="auto"/>
          </w:divBdr>
        </w:div>
        <w:div w:id="1284967279">
          <w:marLeft w:val="0"/>
          <w:marRight w:val="0"/>
          <w:marTop w:val="0"/>
          <w:marBottom w:val="0"/>
          <w:divBdr>
            <w:top w:val="none" w:sz="0" w:space="0" w:color="auto"/>
            <w:left w:val="none" w:sz="0" w:space="0" w:color="auto"/>
            <w:bottom w:val="none" w:sz="0" w:space="0" w:color="auto"/>
            <w:right w:val="none" w:sz="0" w:space="0" w:color="auto"/>
          </w:divBdr>
        </w:div>
      </w:divsChild>
    </w:div>
    <w:div w:id="820654390">
      <w:bodyDiv w:val="1"/>
      <w:marLeft w:val="0"/>
      <w:marRight w:val="0"/>
      <w:marTop w:val="0"/>
      <w:marBottom w:val="0"/>
      <w:divBdr>
        <w:top w:val="none" w:sz="0" w:space="0" w:color="auto"/>
        <w:left w:val="none" w:sz="0" w:space="0" w:color="auto"/>
        <w:bottom w:val="none" w:sz="0" w:space="0" w:color="auto"/>
        <w:right w:val="none" w:sz="0" w:space="0" w:color="auto"/>
      </w:divBdr>
      <w:divsChild>
        <w:div w:id="155269770">
          <w:marLeft w:val="0"/>
          <w:marRight w:val="0"/>
          <w:marTop w:val="0"/>
          <w:marBottom w:val="0"/>
          <w:divBdr>
            <w:top w:val="none" w:sz="0" w:space="0" w:color="auto"/>
            <w:left w:val="none" w:sz="0" w:space="0" w:color="auto"/>
            <w:bottom w:val="none" w:sz="0" w:space="0" w:color="auto"/>
            <w:right w:val="none" w:sz="0" w:space="0" w:color="auto"/>
          </w:divBdr>
        </w:div>
        <w:div w:id="1451582649">
          <w:marLeft w:val="0"/>
          <w:marRight w:val="0"/>
          <w:marTop w:val="0"/>
          <w:marBottom w:val="0"/>
          <w:divBdr>
            <w:top w:val="none" w:sz="0" w:space="0" w:color="auto"/>
            <w:left w:val="none" w:sz="0" w:space="0" w:color="auto"/>
            <w:bottom w:val="none" w:sz="0" w:space="0" w:color="auto"/>
            <w:right w:val="none" w:sz="0" w:space="0" w:color="auto"/>
          </w:divBdr>
        </w:div>
        <w:div w:id="839850561">
          <w:marLeft w:val="0"/>
          <w:marRight w:val="0"/>
          <w:marTop w:val="0"/>
          <w:marBottom w:val="0"/>
          <w:divBdr>
            <w:top w:val="none" w:sz="0" w:space="0" w:color="auto"/>
            <w:left w:val="none" w:sz="0" w:space="0" w:color="auto"/>
            <w:bottom w:val="none" w:sz="0" w:space="0" w:color="auto"/>
            <w:right w:val="none" w:sz="0" w:space="0" w:color="auto"/>
          </w:divBdr>
        </w:div>
        <w:div w:id="1244149688">
          <w:marLeft w:val="0"/>
          <w:marRight w:val="0"/>
          <w:marTop w:val="0"/>
          <w:marBottom w:val="0"/>
          <w:divBdr>
            <w:top w:val="none" w:sz="0" w:space="0" w:color="auto"/>
            <w:left w:val="none" w:sz="0" w:space="0" w:color="auto"/>
            <w:bottom w:val="none" w:sz="0" w:space="0" w:color="auto"/>
            <w:right w:val="none" w:sz="0" w:space="0" w:color="auto"/>
          </w:divBdr>
        </w:div>
        <w:div w:id="629211206">
          <w:marLeft w:val="0"/>
          <w:marRight w:val="0"/>
          <w:marTop w:val="0"/>
          <w:marBottom w:val="0"/>
          <w:divBdr>
            <w:top w:val="none" w:sz="0" w:space="0" w:color="auto"/>
            <w:left w:val="none" w:sz="0" w:space="0" w:color="auto"/>
            <w:bottom w:val="none" w:sz="0" w:space="0" w:color="auto"/>
            <w:right w:val="none" w:sz="0" w:space="0" w:color="auto"/>
          </w:divBdr>
        </w:div>
        <w:div w:id="243994596">
          <w:marLeft w:val="0"/>
          <w:marRight w:val="0"/>
          <w:marTop w:val="0"/>
          <w:marBottom w:val="0"/>
          <w:divBdr>
            <w:top w:val="none" w:sz="0" w:space="0" w:color="auto"/>
            <w:left w:val="none" w:sz="0" w:space="0" w:color="auto"/>
            <w:bottom w:val="none" w:sz="0" w:space="0" w:color="auto"/>
            <w:right w:val="none" w:sz="0" w:space="0" w:color="auto"/>
          </w:divBdr>
        </w:div>
        <w:div w:id="442385418">
          <w:marLeft w:val="0"/>
          <w:marRight w:val="0"/>
          <w:marTop w:val="0"/>
          <w:marBottom w:val="0"/>
          <w:divBdr>
            <w:top w:val="none" w:sz="0" w:space="0" w:color="auto"/>
            <w:left w:val="none" w:sz="0" w:space="0" w:color="auto"/>
            <w:bottom w:val="none" w:sz="0" w:space="0" w:color="auto"/>
            <w:right w:val="none" w:sz="0" w:space="0" w:color="auto"/>
          </w:divBdr>
        </w:div>
        <w:div w:id="1212423845">
          <w:marLeft w:val="0"/>
          <w:marRight w:val="0"/>
          <w:marTop w:val="0"/>
          <w:marBottom w:val="0"/>
          <w:divBdr>
            <w:top w:val="none" w:sz="0" w:space="0" w:color="auto"/>
            <w:left w:val="none" w:sz="0" w:space="0" w:color="auto"/>
            <w:bottom w:val="none" w:sz="0" w:space="0" w:color="auto"/>
            <w:right w:val="none" w:sz="0" w:space="0" w:color="auto"/>
          </w:divBdr>
        </w:div>
        <w:div w:id="564682726">
          <w:marLeft w:val="0"/>
          <w:marRight w:val="0"/>
          <w:marTop w:val="0"/>
          <w:marBottom w:val="0"/>
          <w:divBdr>
            <w:top w:val="none" w:sz="0" w:space="0" w:color="auto"/>
            <w:left w:val="none" w:sz="0" w:space="0" w:color="auto"/>
            <w:bottom w:val="none" w:sz="0" w:space="0" w:color="auto"/>
            <w:right w:val="none" w:sz="0" w:space="0" w:color="auto"/>
          </w:divBdr>
        </w:div>
      </w:divsChild>
    </w:div>
    <w:div w:id="1368287714">
      <w:bodyDiv w:val="1"/>
      <w:marLeft w:val="0"/>
      <w:marRight w:val="0"/>
      <w:marTop w:val="0"/>
      <w:marBottom w:val="0"/>
      <w:divBdr>
        <w:top w:val="none" w:sz="0" w:space="0" w:color="auto"/>
        <w:left w:val="none" w:sz="0" w:space="0" w:color="auto"/>
        <w:bottom w:val="none" w:sz="0" w:space="0" w:color="auto"/>
        <w:right w:val="none" w:sz="0" w:space="0" w:color="auto"/>
      </w:divBdr>
    </w:div>
    <w:div w:id="1632905320">
      <w:bodyDiv w:val="1"/>
      <w:marLeft w:val="0"/>
      <w:marRight w:val="0"/>
      <w:marTop w:val="0"/>
      <w:marBottom w:val="0"/>
      <w:divBdr>
        <w:top w:val="none" w:sz="0" w:space="0" w:color="auto"/>
        <w:left w:val="none" w:sz="0" w:space="0" w:color="auto"/>
        <w:bottom w:val="none" w:sz="0" w:space="0" w:color="auto"/>
        <w:right w:val="none" w:sz="0" w:space="0" w:color="auto"/>
      </w:divBdr>
      <w:divsChild>
        <w:div w:id="296186873">
          <w:marLeft w:val="0"/>
          <w:marRight w:val="0"/>
          <w:marTop w:val="0"/>
          <w:marBottom w:val="0"/>
          <w:divBdr>
            <w:top w:val="none" w:sz="0" w:space="0" w:color="auto"/>
            <w:left w:val="none" w:sz="0" w:space="0" w:color="auto"/>
            <w:bottom w:val="none" w:sz="0" w:space="0" w:color="auto"/>
            <w:right w:val="none" w:sz="0" w:space="0" w:color="auto"/>
          </w:divBdr>
        </w:div>
        <w:div w:id="1249925682">
          <w:marLeft w:val="0"/>
          <w:marRight w:val="0"/>
          <w:marTop w:val="0"/>
          <w:marBottom w:val="0"/>
          <w:divBdr>
            <w:top w:val="none" w:sz="0" w:space="0" w:color="auto"/>
            <w:left w:val="none" w:sz="0" w:space="0" w:color="auto"/>
            <w:bottom w:val="none" w:sz="0" w:space="0" w:color="auto"/>
            <w:right w:val="none" w:sz="0" w:space="0" w:color="auto"/>
          </w:divBdr>
        </w:div>
      </w:divsChild>
    </w:div>
    <w:div w:id="1812013627">
      <w:bodyDiv w:val="1"/>
      <w:marLeft w:val="0"/>
      <w:marRight w:val="0"/>
      <w:marTop w:val="0"/>
      <w:marBottom w:val="0"/>
      <w:divBdr>
        <w:top w:val="none" w:sz="0" w:space="0" w:color="auto"/>
        <w:left w:val="none" w:sz="0" w:space="0" w:color="auto"/>
        <w:bottom w:val="none" w:sz="0" w:space="0" w:color="auto"/>
        <w:right w:val="none" w:sz="0" w:space="0" w:color="auto"/>
      </w:divBdr>
      <w:divsChild>
        <w:div w:id="451948748">
          <w:marLeft w:val="0"/>
          <w:marRight w:val="0"/>
          <w:marTop w:val="0"/>
          <w:marBottom w:val="0"/>
          <w:divBdr>
            <w:top w:val="none" w:sz="0" w:space="0" w:color="auto"/>
            <w:left w:val="none" w:sz="0" w:space="0" w:color="auto"/>
            <w:bottom w:val="none" w:sz="0" w:space="0" w:color="auto"/>
            <w:right w:val="none" w:sz="0" w:space="0" w:color="auto"/>
          </w:divBdr>
        </w:div>
        <w:div w:id="319962800">
          <w:marLeft w:val="0"/>
          <w:marRight w:val="0"/>
          <w:marTop w:val="0"/>
          <w:marBottom w:val="0"/>
          <w:divBdr>
            <w:top w:val="none" w:sz="0" w:space="0" w:color="auto"/>
            <w:left w:val="none" w:sz="0" w:space="0" w:color="auto"/>
            <w:bottom w:val="none" w:sz="0" w:space="0" w:color="auto"/>
            <w:right w:val="none" w:sz="0" w:space="0" w:color="auto"/>
          </w:divBdr>
        </w:div>
        <w:div w:id="115956469">
          <w:marLeft w:val="0"/>
          <w:marRight w:val="0"/>
          <w:marTop w:val="0"/>
          <w:marBottom w:val="0"/>
          <w:divBdr>
            <w:top w:val="none" w:sz="0" w:space="0" w:color="auto"/>
            <w:left w:val="none" w:sz="0" w:space="0" w:color="auto"/>
            <w:bottom w:val="none" w:sz="0" w:space="0" w:color="auto"/>
            <w:right w:val="none" w:sz="0" w:space="0" w:color="auto"/>
          </w:divBdr>
        </w:div>
        <w:div w:id="2046558743">
          <w:marLeft w:val="0"/>
          <w:marRight w:val="0"/>
          <w:marTop w:val="0"/>
          <w:marBottom w:val="0"/>
          <w:divBdr>
            <w:top w:val="none" w:sz="0" w:space="0" w:color="auto"/>
            <w:left w:val="none" w:sz="0" w:space="0" w:color="auto"/>
            <w:bottom w:val="none" w:sz="0" w:space="0" w:color="auto"/>
            <w:right w:val="none" w:sz="0" w:space="0" w:color="auto"/>
          </w:divBdr>
        </w:div>
        <w:div w:id="803544061">
          <w:marLeft w:val="0"/>
          <w:marRight w:val="0"/>
          <w:marTop w:val="0"/>
          <w:marBottom w:val="0"/>
          <w:divBdr>
            <w:top w:val="none" w:sz="0" w:space="0" w:color="auto"/>
            <w:left w:val="none" w:sz="0" w:space="0" w:color="auto"/>
            <w:bottom w:val="none" w:sz="0" w:space="0" w:color="auto"/>
            <w:right w:val="none" w:sz="0" w:space="0" w:color="auto"/>
          </w:divBdr>
        </w:div>
        <w:div w:id="1463503394">
          <w:marLeft w:val="0"/>
          <w:marRight w:val="0"/>
          <w:marTop w:val="0"/>
          <w:marBottom w:val="0"/>
          <w:divBdr>
            <w:top w:val="none" w:sz="0" w:space="0" w:color="auto"/>
            <w:left w:val="none" w:sz="0" w:space="0" w:color="auto"/>
            <w:bottom w:val="none" w:sz="0" w:space="0" w:color="auto"/>
            <w:right w:val="none" w:sz="0" w:space="0" w:color="auto"/>
          </w:divBdr>
        </w:div>
        <w:div w:id="102388935">
          <w:marLeft w:val="0"/>
          <w:marRight w:val="0"/>
          <w:marTop w:val="0"/>
          <w:marBottom w:val="0"/>
          <w:divBdr>
            <w:top w:val="none" w:sz="0" w:space="0" w:color="auto"/>
            <w:left w:val="none" w:sz="0" w:space="0" w:color="auto"/>
            <w:bottom w:val="none" w:sz="0" w:space="0" w:color="auto"/>
            <w:right w:val="none" w:sz="0" w:space="0" w:color="auto"/>
          </w:divBdr>
        </w:div>
        <w:div w:id="1733698840">
          <w:marLeft w:val="0"/>
          <w:marRight w:val="0"/>
          <w:marTop w:val="0"/>
          <w:marBottom w:val="0"/>
          <w:divBdr>
            <w:top w:val="none" w:sz="0" w:space="0" w:color="auto"/>
            <w:left w:val="none" w:sz="0" w:space="0" w:color="auto"/>
            <w:bottom w:val="none" w:sz="0" w:space="0" w:color="auto"/>
            <w:right w:val="none" w:sz="0" w:space="0" w:color="auto"/>
          </w:divBdr>
        </w:div>
        <w:div w:id="486480013">
          <w:marLeft w:val="0"/>
          <w:marRight w:val="0"/>
          <w:marTop w:val="0"/>
          <w:marBottom w:val="0"/>
          <w:divBdr>
            <w:top w:val="none" w:sz="0" w:space="0" w:color="auto"/>
            <w:left w:val="none" w:sz="0" w:space="0" w:color="auto"/>
            <w:bottom w:val="none" w:sz="0" w:space="0" w:color="auto"/>
            <w:right w:val="none" w:sz="0" w:space="0" w:color="auto"/>
          </w:divBdr>
        </w:div>
        <w:div w:id="1796213336">
          <w:marLeft w:val="0"/>
          <w:marRight w:val="0"/>
          <w:marTop w:val="0"/>
          <w:marBottom w:val="0"/>
          <w:divBdr>
            <w:top w:val="none" w:sz="0" w:space="0" w:color="auto"/>
            <w:left w:val="none" w:sz="0" w:space="0" w:color="auto"/>
            <w:bottom w:val="none" w:sz="0" w:space="0" w:color="auto"/>
            <w:right w:val="none" w:sz="0" w:space="0" w:color="auto"/>
          </w:divBdr>
        </w:div>
      </w:divsChild>
    </w:div>
    <w:div w:id="1849901530">
      <w:bodyDiv w:val="1"/>
      <w:marLeft w:val="0"/>
      <w:marRight w:val="0"/>
      <w:marTop w:val="0"/>
      <w:marBottom w:val="0"/>
      <w:divBdr>
        <w:top w:val="none" w:sz="0" w:space="0" w:color="auto"/>
        <w:left w:val="none" w:sz="0" w:space="0" w:color="auto"/>
        <w:bottom w:val="none" w:sz="0" w:space="0" w:color="auto"/>
        <w:right w:val="none" w:sz="0" w:space="0" w:color="auto"/>
      </w:divBdr>
    </w:div>
    <w:div w:id="1967160194">
      <w:bodyDiv w:val="1"/>
      <w:marLeft w:val="0"/>
      <w:marRight w:val="0"/>
      <w:marTop w:val="0"/>
      <w:marBottom w:val="0"/>
      <w:divBdr>
        <w:top w:val="none" w:sz="0" w:space="0" w:color="auto"/>
        <w:left w:val="none" w:sz="0" w:space="0" w:color="auto"/>
        <w:bottom w:val="none" w:sz="0" w:space="0" w:color="auto"/>
        <w:right w:val="none" w:sz="0" w:space="0" w:color="auto"/>
      </w:divBdr>
    </w:div>
    <w:div w:id="2055107808">
      <w:bodyDiv w:val="1"/>
      <w:marLeft w:val="0"/>
      <w:marRight w:val="0"/>
      <w:marTop w:val="0"/>
      <w:marBottom w:val="0"/>
      <w:divBdr>
        <w:top w:val="none" w:sz="0" w:space="0" w:color="auto"/>
        <w:left w:val="none" w:sz="0" w:space="0" w:color="auto"/>
        <w:bottom w:val="none" w:sz="0" w:space="0" w:color="auto"/>
        <w:right w:val="none" w:sz="0" w:space="0" w:color="auto"/>
      </w:divBdr>
    </w:div>
    <w:div w:id="208228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louise.burrows@plaza-network.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whitney.fung@plaza-network.com"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apc01.safelinks.protection.outlook.com/?url=https%3A%2F%2Fwww.plazapremiumgroup.com%2F&amp;data=05%7C02%7Cwhitney.fung%40plaza-network.com%7C823ef701a78940596ba708dc8c1f0f36%7C57c780997a6f42de9103b6ff47502aac%7C0%7C0%7C638539312283298306%7CUnknown%7CTWFpbGZsb3d8eyJWIjoiMC4wLjAwMDAiLCJQIjoiV2luMzIiLCJBTiI6Ik1haWwiLCJXVCI6Mn0%3D%7C0%7C%7C%7C&amp;sdata=WJt3N4EG0YzmKgURoRWdOKWSeTVXas86Nat6b9Pb8cE%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rive.google.com/drive/folders/1JODbcw0TZADDkbiVI-o0jVDmWs918Vt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zapremiumlounge.com/en-uk/find/europe/united-kingdom/london/london-gatwick-airport/plaza-expres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88EC0CE658844ADAACAE335D274B5" ma:contentTypeVersion="20" ma:contentTypeDescription="Create a new document." ma:contentTypeScope="" ma:versionID="932d4802baffcc238a1767faf2ac8851">
  <xsd:schema xmlns:xsd="http://www.w3.org/2001/XMLSchema" xmlns:xs="http://www.w3.org/2001/XMLSchema" xmlns:p="http://schemas.microsoft.com/office/2006/metadata/properties" xmlns:ns1="http://schemas.microsoft.com/sharepoint/v3" xmlns:ns3="1b984d4d-3e77-45dd-a9c1-0c3ff99b7c8f" xmlns:ns4="a9d12571-7ad8-4be5-b584-2ae9dc61be8d" targetNamespace="http://schemas.microsoft.com/office/2006/metadata/properties" ma:root="true" ma:fieldsID="5e16c333422275d69b8de54307465540" ns1:_="" ns3:_="" ns4:_="">
    <xsd:import namespace="http://schemas.microsoft.com/sharepoint/v3"/>
    <xsd:import namespace="1b984d4d-3e77-45dd-a9c1-0c3ff99b7c8f"/>
    <xsd:import namespace="a9d12571-7ad8-4be5-b584-2ae9dc61be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84d4d-3e77-45dd-a9c1-0c3ff99b7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12571-7ad8-4be5-b584-2ae9dc61be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b984d4d-3e77-45dd-a9c1-0c3ff99b7c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0626F-9096-4E20-94DA-EC0626B82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984d4d-3e77-45dd-a9c1-0c3ff99b7c8f"/>
    <ds:schemaRef ds:uri="a9d12571-7ad8-4be5-b584-2ae9dc61b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B1344-11FB-4B98-A0AE-62D545696E44}">
  <ds:schemaRefs>
    <ds:schemaRef ds:uri="http://schemas.microsoft.com/sharepoint/v3/contenttype/forms"/>
  </ds:schemaRefs>
</ds:datastoreItem>
</file>

<file path=customXml/itemProps3.xml><?xml version="1.0" encoding="utf-8"?>
<ds:datastoreItem xmlns:ds="http://schemas.openxmlformats.org/officeDocument/2006/customXml" ds:itemID="{5CCA20D3-1881-413D-AA7C-7E7BACA06841}">
  <ds:schemaRefs>
    <ds:schemaRef ds:uri="http://schemas.microsoft.com/office/2006/metadata/properties"/>
    <ds:schemaRef ds:uri="http://schemas.microsoft.com/office/infopath/2007/PartnerControls"/>
    <ds:schemaRef ds:uri="http://schemas.microsoft.com/sharepoint/v3"/>
    <ds:schemaRef ds:uri="1b984d4d-3e77-45dd-a9c1-0c3ff99b7c8f"/>
  </ds:schemaRefs>
</ds:datastoreItem>
</file>

<file path=customXml/itemProps4.xml><?xml version="1.0" encoding="utf-8"?>
<ds:datastoreItem xmlns:ds="http://schemas.openxmlformats.org/officeDocument/2006/customXml" ds:itemID="{367D4403-0462-4193-B906-5D3F1539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Plaza Premium Lounge Management Limited</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Fung</dc:creator>
  <cp:keywords/>
  <dc:description/>
  <cp:lastModifiedBy>Whitney Fung</cp:lastModifiedBy>
  <cp:revision>6</cp:revision>
  <dcterms:created xsi:type="dcterms:W3CDTF">2024-08-02T16:35:00Z</dcterms:created>
  <dcterms:modified xsi:type="dcterms:W3CDTF">2024-08-05T02:47:00Z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0x010100FC288EC0CE658844ADAACAE335D274B5</vt:lpwstr>
  </property>
  <property fmtid="{D5CDD505-2E9C-101B-9397-08002B2CF9AE}" pid="3" name="MediaServiceImageTags">
    <vt:lpwstr/>
  </property>
</Properties>
</file>